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F0AB" w14:textId="120846BC" w:rsidR="00634ECE" w:rsidRPr="00CA5B51" w:rsidRDefault="004A703A" w:rsidP="004F441A">
      <w:pPr>
        <w:pStyle w:val="Heading1"/>
        <w:rPr>
          <w:rStyle w:val="normaltextrun"/>
          <w:b/>
          <w:bCs/>
          <w:color w:val="000000" w:themeColor="text1"/>
        </w:rPr>
      </w:pPr>
      <w:r w:rsidRPr="00CA5B51">
        <w:rPr>
          <w:rStyle w:val="normaltextrun"/>
          <w:b/>
          <w:bCs/>
          <w:color w:val="000000" w:themeColor="text1"/>
        </w:rPr>
        <w:t>SPARK UK (Devon) CIC – Safeguarding and Child Protection Policy</w:t>
      </w:r>
    </w:p>
    <w:p w14:paraId="361FEFFC" w14:textId="77777777" w:rsidR="004A703A" w:rsidRPr="00CA5B51" w:rsidRDefault="004A703A" w:rsidP="004A703A">
      <w:pPr>
        <w:rPr>
          <w:color w:val="000000" w:themeColor="text1"/>
        </w:rPr>
      </w:pP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165"/>
      </w:tblGrid>
      <w:tr w:rsidR="00CA5B51" w:rsidRPr="00CA5B51" w14:paraId="64F280FF" w14:textId="77777777" w:rsidTr="004A703A">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BBD77E8" w14:textId="77777777"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Policy Reviewed: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2EAE0494" w14:textId="51F84D05" w:rsidR="004A703A" w:rsidRPr="00CA5B51" w:rsidRDefault="00EB0F5C"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March 2024</w:t>
            </w:r>
          </w:p>
        </w:tc>
      </w:tr>
      <w:tr w:rsidR="004A703A" w:rsidRPr="00CA5B51" w14:paraId="51B24C3A" w14:textId="77777777" w:rsidTr="004A703A">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64BB1AB" w14:textId="77777777"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Review Date: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60EBD0B3" w14:textId="5C4C4A36" w:rsidR="004A703A" w:rsidRPr="00CA5B51" w:rsidRDefault="00EB0F5C"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March</w:t>
            </w:r>
            <w:r w:rsidR="004A703A" w:rsidRPr="00CA5B51">
              <w:rPr>
                <w:rFonts w:ascii="Calibri" w:eastAsia="Times New Roman" w:hAnsi="Calibri" w:cs="Calibri"/>
                <w:color w:val="000000" w:themeColor="text1"/>
                <w:kern w:val="0"/>
                <w:sz w:val="20"/>
                <w:szCs w:val="20"/>
                <w:lang w:eastAsia="en-GB"/>
                <w14:ligatures w14:val="none"/>
              </w:rPr>
              <w:t xml:space="preserve"> 2025 (unless required before) </w:t>
            </w:r>
          </w:p>
        </w:tc>
      </w:tr>
    </w:tbl>
    <w:p w14:paraId="092D8C63" w14:textId="77777777" w:rsidR="004A703A" w:rsidRPr="00CA5B51" w:rsidRDefault="004A703A" w:rsidP="004A703A">
      <w:pPr>
        <w:rPr>
          <w:color w:val="000000" w:themeColor="text1"/>
        </w:rPr>
      </w:pPr>
    </w:p>
    <w:p w14:paraId="223E4A2B" w14:textId="73958BB7" w:rsidR="004A703A" w:rsidRPr="00CA5B51" w:rsidRDefault="004A703A" w:rsidP="004F441A">
      <w:pPr>
        <w:pStyle w:val="Heading2"/>
        <w:rPr>
          <w:color w:val="000000" w:themeColor="text1"/>
        </w:rPr>
      </w:pPr>
      <w:r w:rsidRPr="00CA5B51">
        <w:rPr>
          <w:color w:val="000000" w:themeColor="text1"/>
        </w:rPr>
        <w:t>Key Personnel:</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130"/>
        <w:gridCol w:w="2760"/>
      </w:tblGrid>
      <w:tr w:rsidR="00CA5B51" w:rsidRPr="00CA5B51" w14:paraId="361376EE" w14:textId="77777777" w:rsidTr="004A703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EC01838" w14:textId="77777777"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Nominated Child Protection Lead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5A6E0AA3" w14:textId="77777777"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Caroline Pinsent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4A9AF771" w14:textId="7FA32D3E"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 caroline@sparkuk.co.uk</w:t>
            </w:r>
          </w:p>
        </w:tc>
      </w:tr>
      <w:tr w:rsidR="004A703A" w:rsidRPr="00CA5B51" w14:paraId="74222D00" w14:textId="77777777" w:rsidTr="004A703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3C649E0" w14:textId="77777777"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Deputy Nominated Child Protection Lead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090CDFCF" w14:textId="75C7EC41"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Bridie Downing</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4DF2BBF9" w14:textId="5B89834D" w:rsidR="004A703A" w:rsidRPr="00CA5B51" w:rsidRDefault="004A703A" w:rsidP="004A703A">
            <w:pPr>
              <w:spacing w:after="0" w:line="240" w:lineRule="auto"/>
              <w:textAlignment w:val="baseline"/>
              <w:rPr>
                <w:rFonts w:ascii="Segoe UI" w:eastAsia="Times New Roman" w:hAnsi="Segoe UI" w:cs="Segoe UI"/>
                <w:color w:val="000000" w:themeColor="text1"/>
                <w:kern w:val="0"/>
                <w:sz w:val="18"/>
                <w:szCs w:val="18"/>
                <w:lang w:eastAsia="en-GB"/>
                <w14:ligatures w14:val="none"/>
              </w:rPr>
            </w:pPr>
            <w:r w:rsidRPr="00CA5B51">
              <w:rPr>
                <w:rFonts w:ascii="Calibri" w:eastAsia="Times New Roman" w:hAnsi="Calibri" w:cs="Calibri"/>
                <w:color w:val="000000" w:themeColor="text1"/>
                <w:kern w:val="0"/>
                <w:sz w:val="20"/>
                <w:szCs w:val="20"/>
                <w:lang w:eastAsia="en-GB"/>
                <w14:ligatures w14:val="none"/>
              </w:rPr>
              <w:t> bridie@sparkuk.co.uk</w:t>
            </w:r>
          </w:p>
        </w:tc>
      </w:tr>
    </w:tbl>
    <w:p w14:paraId="7B364365" w14:textId="77777777" w:rsidR="004A703A" w:rsidRPr="00CA5B51" w:rsidRDefault="004A703A" w:rsidP="004A703A">
      <w:pPr>
        <w:rPr>
          <w:color w:val="000000" w:themeColor="text1"/>
        </w:rPr>
      </w:pPr>
    </w:p>
    <w:p w14:paraId="6101C1E7" w14:textId="406228FA" w:rsidR="004A703A" w:rsidRPr="00CA5B51" w:rsidRDefault="004A703A" w:rsidP="004F441A">
      <w:pPr>
        <w:pStyle w:val="Heading2"/>
        <w:rPr>
          <w:color w:val="000000" w:themeColor="text1"/>
        </w:rPr>
      </w:pPr>
      <w:r w:rsidRPr="00CA5B51">
        <w:rPr>
          <w:color w:val="000000" w:themeColor="text1"/>
        </w:rPr>
        <w:t>Safeguarding Statement:</w:t>
      </w:r>
    </w:p>
    <w:p w14:paraId="5D72488D" w14:textId="77777777" w:rsidR="004A703A" w:rsidRPr="00CA5B51" w:rsidRDefault="004A703A" w:rsidP="004A703A">
      <w:pPr>
        <w:pStyle w:val="paragraph"/>
        <w:spacing w:before="0" w:beforeAutospacing="0" w:after="0" w:afterAutospacing="0"/>
        <w:textAlignment w:val="baseline"/>
        <w:rPr>
          <w:rStyle w:val="eop"/>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Spark UK (Devon) CIC predominantly endeavour to spark a conversation around Mental Health in children and young people. Spark UK do not work directly with children and young people unless the children and young people are accompanied and supervised by education staff.</w:t>
      </w:r>
      <w:r w:rsidRPr="00CA5B51">
        <w:rPr>
          <w:rStyle w:val="eop"/>
          <w:rFonts w:ascii="Calibri" w:hAnsi="Calibri" w:cs="Calibri"/>
          <w:color w:val="000000" w:themeColor="text1"/>
          <w:sz w:val="20"/>
          <w:szCs w:val="20"/>
        </w:rPr>
        <w:t> </w:t>
      </w:r>
    </w:p>
    <w:p w14:paraId="662C1C3D"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p>
    <w:p w14:paraId="04563952" w14:textId="5CDB7651"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We recognise that all children, regardless of age, disability, SEND, gender reassignment, race, religion or belief, sex, or sexual orientation have an equal right to protection from all types of harm or abuse. We are alert to the signs of abuse and neglect and follow our procedures to ensure that children receive effective support, protection, and justice. When there are concerns for a child’s welfare, we may need to share information and work in partnership with other agencies. We will ensure concerns are discussed with parents/carers first unless we have reason to believe that doing so would be contrary to the child’s welfare. This Child Protection and Safeguarding policy underpins and guides our safeguarding procedures and protocols.</w:t>
      </w:r>
      <w:r w:rsidRPr="00CA5B51">
        <w:rPr>
          <w:rStyle w:val="eop"/>
          <w:rFonts w:ascii="Calibri" w:hAnsi="Calibri" w:cs="Calibri"/>
          <w:color w:val="000000" w:themeColor="text1"/>
          <w:sz w:val="20"/>
          <w:szCs w:val="20"/>
        </w:rPr>
        <w:t> </w:t>
      </w:r>
    </w:p>
    <w:p w14:paraId="7AE1A812"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59AE44CC" w14:textId="6A35E6B4" w:rsidR="00AA232C" w:rsidRPr="00AA232C" w:rsidRDefault="004A703A" w:rsidP="004A703A">
      <w:pPr>
        <w:pStyle w:val="paragraph"/>
        <w:spacing w:before="0" w:beforeAutospacing="0" w:after="0" w:afterAutospacing="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The purpose of this policy statement is:</w:t>
      </w:r>
      <w:r w:rsidRPr="00CA5B51">
        <w:rPr>
          <w:rStyle w:val="eop"/>
          <w:rFonts w:ascii="Calibri" w:hAnsi="Calibri" w:cs="Calibri"/>
          <w:color w:val="000000" w:themeColor="text1"/>
          <w:sz w:val="20"/>
          <w:szCs w:val="20"/>
        </w:rPr>
        <w:t> </w:t>
      </w:r>
    </w:p>
    <w:p w14:paraId="30F97749" w14:textId="77777777" w:rsidR="004A703A" w:rsidRPr="00CA5B51" w:rsidRDefault="004A703A" w:rsidP="004A703A">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To protect children and young people who access support through Spark UK’s services from harm.</w:t>
      </w:r>
      <w:r w:rsidRPr="00CA5B51">
        <w:rPr>
          <w:rStyle w:val="eop"/>
          <w:rFonts w:ascii="Calibri" w:hAnsi="Calibri" w:cs="Calibri"/>
          <w:color w:val="000000" w:themeColor="text1"/>
          <w:sz w:val="20"/>
          <w:szCs w:val="20"/>
        </w:rPr>
        <w:t> </w:t>
      </w:r>
    </w:p>
    <w:p w14:paraId="6D61FB17" w14:textId="77777777" w:rsidR="004A703A" w:rsidRPr="00CA5B51" w:rsidRDefault="004A703A" w:rsidP="004A703A">
      <w:pPr>
        <w:pStyle w:val="paragraph"/>
        <w:numPr>
          <w:ilvl w:val="0"/>
          <w:numId w:val="1"/>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To safeguard and promote the welfare of all children who access services by Spark UK.</w:t>
      </w:r>
      <w:r w:rsidRPr="00CA5B51">
        <w:rPr>
          <w:rStyle w:val="eop"/>
          <w:rFonts w:ascii="Calibri" w:hAnsi="Calibri" w:cs="Calibri"/>
          <w:color w:val="000000" w:themeColor="text1"/>
          <w:sz w:val="20"/>
          <w:szCs w:val="20"/>
        </w:rPr>
        <w:t> </w:t>
      </w:r>
    </w:p>
    <w:p w14:paraId="62EA9DCF"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5DB50329" w14:textId="08AD2476" w:rsidR="004A703A" w:rsidRPr="00CA5B51" w:rsidRDefault="004A703A" w:rsidP="004A703A">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 xml:space="preserve">This policy applies to anyone working on behalf of Spark UK (Devon) CIC including senior management, </w:t>
      </w:r>
      <w:r w:rsidR="008C4A19">
        <w:rPr>
          <w:rStyle w:val="normaltextrun"/>
          <w:rFonts w:ascii="Calibri" w:hAnsi="Calibri" w:cs="Calibri"/>
          <w:color w:val="000000" w:themeColor="text1"/>
          <w:sz w:val="20"/>
          <w:szCs w:val="20"/>
        </w:rPr>
        <w:t xml:space="preserve">advisors, </w:t>
      </w:r>
      <w:proofErr w:type="gramStart"/>
      <w:r w:rsidR="008C4A19">
        <w:rPr>
          <w:rStyle w:val="normaltextrun"/>
          <w:rFonts w:ascii="Calibri" w:hAnsi="Calibri" w:cs="Calibri"/>
          <w:color w:val="000000" w:themeColor="text1"/>
          <w:sz w:val="20"/>
          <w:szCs w:val="20"/>
        </w:rPr>
        <w:t>trustees</w:t>
      </w:r>
      <w:proofErr w:type="gramEnd"/>
      <w:r w:rsidRPr="00CA5B51">
        <w:rPr>
          <w:rStyle w:val="normaltextrun"/>
          <w:rFonts w:ascii="Calibri" w:hAnsi="Calibri" w:cs="Calibri"/>
          <w:color w:val="000000" w:themeColor="text1"/>
          <w:sz w:val="20"/>
          <w:szCs w:val="20"/>
        </w:rPr>
        <w:t xml:space="preserve"> and volunteers. </w:t>
      </w:r>
    </w:p>
    <w:p w14:paraId="33E5CAE8" w14:textId="77777777" w:rsidR="00DA08A9" w:rsidRPr="00CA5B51" w:rsidRDefault="00DA08A9" w:rsidP="004A703A">
      <w:pPr>
        <w:pStyle w:val="paragraph"/>
        <w:spacing w:before="0" w:beforeAutospacing="0" w:after="0" w:afterAutospacing="0"/>
        <w:textAlignment w:val="baseline"/>
        <w:rPr>
          <w:rStyle w:val="normaltextrun"/>
          <w:rFonts w:ascii="Calibri" w:hAnsi="Calibri" w:cs="Calibri"/>
          <w:color w:val="000000" w:themeColor="text1"/>
          <w:sz w:val="20"/>
          <w:szCs w:val="20"/>
        </w:rPr>
      </w:pPr>
    </w:p>
    <w:p w14:paraId="22340438" w14:textId="16FB0346" w:rsidR="00DA08A9" w:rsidRPr="00CA5B51" w:rsidRDefault="00DA08A9" w:rsidP="004A703A">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We are committed to reviewing our policy and good practice annually. Earlier reviews will be undertaken if there is a significant change in legislation, change in organisation roles and responsibility or when learning has taken place through experience.</w:t>
      </w:r>
    </w:p>
    <w:p w14:paraId="6EDA4540" w14:textId="77777777" w:rsidR="00CB2AD1" w:rsidRPr="00CA5B51" w:rsidRDefault="00CB2AD1" w:rsidP="004A703A">
      <w:pPr>
        <w:pStyle w:val="paragraph"/>
        <w:spacing w:before="0" w:beforeAutospacing="0" w:after="0" w:afterAutospacing="0"/>
        <w:textAlignment w:val="baseline"/>
        <w:rPr>
          <w:rStyle w:val="normaltextrun"/>
          <w:rFonts w:ascii="Calibri" w:hAnsi="Calibri" w:cs="Calibri"/>
          <w:color w:val="000000" w:themeColor="text1"/>
          <w:sz w:val="20"/>
          <w:szCs w:val="20"/>
        </w:rPr>
      </w:pPr>
    </w:p>
    <w:p w14:paraId="5087C155" w14:textId="77777777" w:rsidR="004A703A" w:rsidRPr="00CA5B51" w:rsidRDefault="004A703A" w:rsidP="004A703A">
      <w:pPr>
        <w:rPr>
          <w:color w:val="000000" w:themeColor="text1"/>
        </w:rPr>
      </w:pPr>
    </w:p>
    <w:p w14:paraId="61F656F2" w14:textId="250BCFC3" w:rsidR="004A703A" w:rsidRPr="00CA5B51" w:rsidRDefault="004A703A" w:rsidP="004F441A">
      <w:pPr>
        <w:pStyle w:val="Heading2"/>
        <w:rPr>
          <w:color w:val="000000" w:themeColor="text1"/>
        </w:rPr>
      </w:pPr>
      <w:r w:rsidRPr="00CA5B51">
        <w:rPr>
          <w:color w:val="000000" w:themeColor="text1"/>
        </w:rPr>
        <w:t xml:space="preserve">Legal Framework: </w:t>
      </w:r>
    </w:p>
    <w:p w14:paraId="10A78EC3" w14:textId="77777777" w:rsidR="004A703A" w:rsidRPr="00CA5B51" w:rsidRDefault="004A703A" w:rsidP="004A703A">
      <w:pPr>
        <w:pStyle w:val="paragraph"/>
        <w:spacing w:before="0" w:beforeAutospacing="0" w:after="0" w:afterAutospacing="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 xml:space="preserve">This policy has been drawn up </w:t>
      </w:r>
      <w:proofErr w:type="gramStart"/>
      <w:r w:rsidRPr="00CA5B51">
        <w:rPr>
          <w:rStyle w:val="normaltextrun"/>
          <w:rFonts w:ascii="Calibri" w:hAnsi="Calibri" w:cs="Calibri"/>
          <w:color w:val="000000" w:themeColor="text1"/>
          <w:sz w:val="20"/>
          <w:szCs w:val="20"/>
        </w:rPr>
        <w:t>on the basis of</w:t>
      </w:r>
      <w:proofErr w:type="gramEnd"/>
      <w:r w:rsidRPr="00CA5B51">
        <w:rPr>
          <w:rStyle w:val="normaltextrun"/>
          <w:rFonts w:ascii="Calibri" w:hAnsi="Calibri" w:cs="Calibri"/>
          <w:color w:val="000000" w:themeColor="text1"/>
          <w:sz w:val="20"/>
          <w:szCs w:val="20"/>
        </w:rPr>
        <w:t xml:space="preserve"> legislation, policy and guidance that seeks to protect children in England. This legislation, guidance and policy includes:</w:t>
      </w:r>
      <w:r w:rsidRPr="00CA5B51">
        <w:rPr>
          <w:rStyle w:val="eop"/>
          <w:rFonts w:ascii="Calibri" w:hAnsi="Calibri" w:cs="Calibri"/>
          <w:color w:val="000000" w:themeColor="text1"/>
          <w:sz w:val="20"/>
          <w:szCs w:val="20"/>
        </w:rPr>
        <w:t> </w:t>
      </w:r>
    </w:p>
    <w:p w14:paraId="071C9161" w14:textId="77777777" w:rsidR="004A703A" w:rsidRPr="00CA5B51" w:rsidRDefault="004A703A" w:rsidP="004A703A">
      <w:pPr>
        <w:pStyle w:val="paragraph"/>
        <w:spacing w:before="0" w:beforeAutospacing="0" w:after="0" w:afterAutospacing="0"/>
        <w:textAlignment w:val="baseline"/>
        <w:rPr>
          <w:rFonts w:ascii="Calibri" w:hAnsi="Calibri" w:cs="Calibri"/>
          <w:color w:val="000000" w:themeColor="text1"/>
          <w:sz w:val="20"/>
          <w:szCs w:val="20"/>
        </w:rPr>
      </w:pPr>
      <w:r w:rsidRPr="00CA5B51">
        <w:rPr>
          <w:rStyle w:val="eop"/>
          <w:rFonts w:ascii="Calibri" w:hAnsi="Calibri" w:cs="Calibri"/>
          <w:color w:val="000000" w:themeColor="text1"/>
          <w:sz w:val="20"/>
          <w:szCs w:val="20"/>
        </w:rPr>
        <w:t> </w:t>
      </w:r>
    </w:p>
    <w:p w14:paraId="6E01F51A" w14:textId="77777777" w:rsidR="004A703A" w:rsidRPr="00CA5B51" w:rsidRDefault="004A703A" w:rsidP="004A703A">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Children’s Act 1989</w:t>
      </w:r>
      <w:r w:rsidRPr="00CA5B51">
        <w:rPr>
          <w:rStyle w:val="eop"/>
          <w:rFonts w:ascii="Calibri" w:hAnsi="Calibri" w:cs="Calibri"/>
          <w:color w:val="000000" w:themeColor="text1"/>
          <w:sz w:val="20"/>
          <w:szCs w:val="20"/>
        </w:rPr>
        <w:t> </w:t>
      </w:r>
    </w:p>
    <w:p w14:paraId="5C24CF7E" w14:textId="77777777" w:rsidR="004A703A" w:rsidRPr="00CA5B51" w:rsidRDefault="004A703A" w:rsidP="004A703A">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u w:val="single"/>
        </w:rPr>
        <w:t>Keeping children safe in education - GOV.UK (www.gov.uk)</w:t>
      </w:r>
      <w:r w:rsidRPr="00CA5B51">
        <w:rPr>
          <w:rStyle w:val="eop"/>
          <w:rFonts w:ascii="Calibri" w:hAnsi="Calibri" w:cs="Calibri"/>
          <w:color w:val="000000" w:themeColor="text1"/>
          <w:sz w:val="20"/>
          <w:szCs w:val="20"/>
        </w:rPr>
        <w:t> </w:t>
      </w:r>
    </w:p>
    <w:p w14:paraId="0B390817" w14:textId="77777777" w:rsidR="004A703A" w:rsidRPr="00CA5B51" w:rsidRDefault="004E2C9F" w:rsidP="004A703A">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hyperlink r:id="rId5" w:tgtFrame="_blank" w:history="1">
        <w:r w:rsidR="004A703A" w:rsidRPr="00CA5B51">
          <w:rPr>
            <w:rStyle w:val="normaltextrun"/>
            <w:rFonts w:ascii="Calibri" w:hAnsi="Calibri" w:cs="Calibri"/>
            <w:color w:val="000000" w:themeColor="text1"/>
            <w:sz w:val="20"/>
            <w:szCs w:val="20"/>
            <w:u w:val="single"/>
          </w:rPr>
          <w:t>Working together to safeguard children - GOV.UK (www.gov.uk)</w:t>
        </w:r>
      </w:hyperlink>
      <w:r w:rsidR="004A703A" w:rsidRPr="00CA5B51">
        <w:rPr>
          <w:rStyle w:val="eop"/>
          <w:rFonts w:ascii="Calibri" w:hAnsi="Calibri" w:cs="Calibri"/>
          <w:color w:val="000000" w:themeColor="text1"/>
          <w:sz w:val="20"/>
          <w:szCs w:val="20"/>
        </w:rPr>
        <w:t> </w:t>
      </w:r>
    </w:p>
    <w:p w14:paraId="6D85E001" w14:textId="6D359DFB" w:rsidR="00CB2AD1" w:rsidRPr="00CA5B51" w:rsidRDefault="00007828" w:rsidP="00CB2AD1">
      <w:pPr>
        <w:pStyle w:val="paragraph"/>
        <w:numPr>
          <w:ilvl w:val="0"/>
          <w:numId w:val="2"/>
        </w:numPr>
        <w:spacing w:before="0" w:beforeAutospacing="0" w:after="0" w:afterAutospacing="0"/>
        <w:ind w:left="1080" w:firstLine="0"/>
        <w:textAlignment w:val="baseline"/>
        <w:rPr>
          <w:rStyle w:val="normaltextrun"/>
          <w:rFonts w:ascii="Calibri" w:hAnsi="Calibri" w:cs="Calibri"/>
          <w:color w:val="000000" w:themeColor="text1"/>
          <w:sz w:val="20"/>
          <w:szCs w:val="20"/>
        </w:rPr>
      </w:pPr>
      <w:hyperlink r:id="rId6" w:tgtFrame="_blank" w:history="1">
        <w:r w:rsidR="004A703A" w:rsidRPr="00CA5B51">
          <w:rPr>
            <w:rStyle w:val="normaltextrun"/>
            <w:rFonts w:ascii="Calibri" w:hAnsi="Calibri" w:cs="Calibri"/>
            <w:color w:val="000000" w:themeColor="text1"/>
            <w:sz w:val="20"/>
            <w:szCs w:val="20"/>
            <w:u w:val="single"/>
          </w:rPr>
          <w:t>Safeguarding for charities and trustees - GOV.UK (www.gov.uk)</w:t>
        </w:r>
      </w:hyperlink>
    </w:p>
    <w:p w14:paraId="1FA2D4BB" w14:textId="3DAC99B8" w:rsidR="00023979" w:rsidRPr="00CA5B51" w:rsidRDefault="00023979" w:rsidP="00CB2AD1">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A5B51">
        <w:rPr>
          <w:rFonts w:ascii="Calibri" w:hAnsi="Calibri" w:cs="Calibri"/>
          <w:color w:val="000000" w:themeColor="text1"/>
          <w:sz w:val="20"/>
          <w:szCs w:val="20"/>
        </w:rPr>
        <w:t xml:space="preserve">United Convention of the Rights of the Child 1991 </w:t>
      </w:r>
    </w:p>
    <w:p w14:paraId="40ED71F5" w14:textId="1857BFCB" w:rsidR="00023979" w:rsidRPr="00CA5B51" w:rsidRDefault="00023979" w:rsidP="00CB2AD1">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A5B51">
        <w:rPr>
          <w:rFonts w:ascii="Calibri" w:hAnsi="Calibri" w:cs="Calibri"/>
          <w:color w:val="000000" w:themeColor="text1"/>
          <w:sz w:val="20"/>
          <w:szCs w:val="20"/>
        </w:rPr>
        <w:t xml:space="preserve">Data Protection Act 2018 </w:t>
      </w:r>
    </w:p>
    <w:p w14:paraId="3998C77E" w14:textId="6E83A892" w:rsidR="00023979" w:rsidRPr="00CA5B51" w:rsidRDefault="00023979" w:rsidP="00CB2AD1">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A5B51">
        <w:rPr>
          <w:rFonts w:ascii="Calibri" w:hAnsi="Calibri" w:cs="Calibri"/>
          <w:color w:val="000000" w:themeColor="text1"/>
          <w:sz w:val="20"/>
          <w:szCs w:val="20"/>
        </w:rPr>
        <w:t>Human Rights Act 1998</w:t>
      </w:r>
    </w:p>
    <w:p w14:paraId="294C5B33" w14:textId="6FEB969B" w:rsidR="00023979" w:rsidRPr="00CA5B51" w:rsidRDefault="00023979" w:rsidP="00CB2AD1">
      <w:pPr>
        <w:pStyle w:val="paragraph"/>
        <w:numPr>
          <w:ilvl w:val="0"/>
          <w:numId w:val="2"/>
        </w:numPr>
        <w:spacing w:before="0" w:beforeAutospacing="0" w:after="0" w:afterAutospacing="0"/>
        <w:ind w:left="1080" w:firstLine="0"/>
        <w:textAlignment w:val="baseline"/>
        <w:rPr>
          <w:rFonts w:ascii="Calibri" w:hAnsi="Calibri" w:cs="Calibri"/>
          <w:color w:val="000000" w:themeColor="text1"/>
          <w:sz w:val="20"/>
          <w:szCs w:val="20"/>
        </w:rPr>
      </w:pPr>
      <w:r w:rsidRPr="00CA5B51">
        <w:rPr>
          <w:rFonts w:ascii="Calibri" w:hAnsi="Calibri" w:cs="Calibri"/>
          <w:color w:val="000000" w:themeColor="text1"/>
          <w:sz w:val="20"/>
          <w:szCs w:val="20"/>
        </w:rPr>
        <w:t xml:space="preserve">Children &amp; Families Act 2014 </w:t>
      </w:r>
    </w:p>
    <w:p w14:paraId="11DA46C8" w14:textId="0D4E0F3F" w:rsidR="00A148F4" w:rsidRPr="00CA5B51" w:rsidRDefault="00023979" w:rsidP="00A148F4">
      <w:pPr>
        <w:pStyle w:val="paragraph"/>
        <w:numPr>
          <w:ilvl w:val="0"/>
          <w:numId w:val="2"/>
        </w:numPr>
        <w:spacing w:before="0" w:beforeAutospacing="0" w:after="0" w:afterAutospacing="0"/>
        <w:ind w:left="1080" w:firstLine="0"/>
        <w:textAlignment w:val="baseline"/>
        <w:rPr>
          <w:rStyle w:val="normaltextrun"/>
          <w:rFonts w:ascii="Calibri" w:hAnsi="Calibri" w:cs="Calibri"/>
          <w:color w:val="000000" w:themeColor="text1"/>
          <w:sz w:val="20"/>
          <w:szCs w:val="20"/>
        </w:rPr>
      </w:pPr>
      <w:r w:rsidRPr="00CA5B51">
        <w:rPr>
          <w:rFonts w:ascii="Calibri" w:hAnsi="Calibri" w:cs="Calibri"/>
          <w:color w:val="000000" w:themeColor="text1"/>
          <w:sz w:val="20"/>
          <w:szCs w:val="20"/>
        </w:rPr>
        <w:t>Safeguarding Vulnerable Groups Act 2006</w:t>
      </w:r>
    </w:p>
    <w:p w14:paraId="7A1ECECC" w14:textId="4598CC16" w:rsidR="00A148F4" w:rsidRPr="00CA5B51" w:rsidRDefault="00A148F4" w:rsidP="00A148F4">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lastRenderedPageBreak/>
        <w:t xml:space="preserve">We recognise that: </w:t>
      </w:r>
    </w:p>
    <w:p w14:paraId="0AF07341" w14:textId="77777777" w:rsidR="00A148F4" w:rsidRPr="00CA5B51" w:rsidRDefault="00A148F4" w:rsidP="00A148F4">
      <w:pPr>
        <w:pStyle w:val="paragraph"/>
        <w:numPr>
          <w:ilvl w:val="0"/>
          <w:numId w:val="4"/>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The welfare of a child is paramount, as established in The Children Act 1989 and the United Convention of the Rights of the Child 1991.</w:t>
      </w:r>
    </w:p>
    <w:p w14:paraId="458243ED" w14:textId="77777777" w:rsidR="00A148F4" w:rsidRPr="00CA5B51" w:rsidRDefault="00A148F4" w:rsidP="00A148F4">
      <w:pPr>
        <w:pStyle w:val="paragraph"/>
        <w:numPr>
          <w:ilvl w:val="0"/>
          <w:numId w:val="4"/>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 xml:space="preserve">All children, regardless of age, disability, gender reassignment, race, religion or belief, sex, sexual orientation (as detailed in the Equality Act 2010), have a right to equal protection from all types of harm or abuse. </w:t>
      </w:r>
    </w:p>
    <w:p w14:paraId="3174C798" w14:textId="77777777" w:rsidR="00A148F4" w:rsidRPr="00CA5B51" w:rsidRDefault="00A148F4" w:rsidP="00A148F4">
      <w:pPr>
        <w:pStyle w:val="paragraph"/>
        <w:numPr>
          <w:ilvl w:val="0"/>
          <w:numId w:val="4"/>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 xml:space="preserve">Some children are additionally vulnerable because of the impact of discrimination, previous experiences, their level of dependency, communication needs or other issues. </w:t>
      </w:r>
    </w:p>
    <w:p w14:paraId="6819ECA8" w14:textId="77777777" w:rsidR="00A148F4" w:rsidRPr="00CA5B51" w:rsidRDefault="00A148F4" w:rsidP="00A148F4">
      <w:pPr>
        <w:pStyle w:val="paragraph"/>
        <w:numPr>
          <w:ilvl w:val="0"/>
          <w:numId w:val="4"/>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 xml:space="preserve">Working in partnership with children and young people, their parents/carers, and other agencies is essential in promoting young peoples’ welfare. </w:t>
      </w:r>
    </w:p>
    <w:p w14:paraId="74CFB16D" w14:textId="77777777" w:rsidR="004A703A" w:rsidRPr="00CA5B51" w:rsidRDefault="004A703A" w:rsidP="004A703A">
      <w:pPr>
        <w:rPr>
          <w:color w:val="000000" w:themeColor="text1"/>
        </w:rPr>
      </w:pPr>
    </w:p>
    <w:p w14:paraId="7DCB17F8" w14:textId="77777777" w:rsidR="00A148F4" w:rsidRPr="00CA5B51" w:rsidRDefault="00A148F4" w:rsidP="004F441A">
      <w:pPr>
        <w:pStyle w:val="Heading2"/>
        <w:rPr>
          <w:color w:val="000000" w:themeColor="text1"/>
        </w:rPr>
      </w:pPr>
      <w:r w:rsidRPr="00CA5B51">
        <w:rPr>
          <w:color w:val="000000" w:themeColor="text1"/>
        </w:rPr>
        <w:t>Forms of harm or abuse</w:t>
      </w:r>
    </w:p>
    <w:p w14:paraId="4D53F021" w14:textId="6EDA3395" w:rsidR="00A148F4" w:rsidRPr="00CA5B51" w:rsidRDefault="00A148F4" w:rsidP="00A148F4">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 xml:space="preserve">To safeguard others, it is vital to understand the forms of harm and abuse and the signs that an individual is being subject to abuse. </w:t>
      </w:r>
    </w:p>
    <w:p w14:paraId="551337B8" w14:textId="77777777" w:rsidR="00A148F4" w:rsidRPr="00CA5B51" w:rsidRDefault="00A148F4" w:rsidP="00A148F4">
      <w:pPr>
        <w:pStyle w:val="paragraph"/>
        <w:spacing w:before="0" w:beforeAutospacing="0" w:after="0" w:afterAutospacing="0"/>
        <w:textAlignment w:val="baseline"/>
        <w:rPr>
          <w:rStyle w:val="normaltextrun"/>
          <w:rFonts w:ascii="Calibri" w:hAnsi="Calibri" w:cs="Calibri"/>
          <w:color w:val="000000" w:themeColor="text1"/>
          <w:sz w:val="20"/>
          <w:szCs w:val="20"/>
        </w:rPr>
      </w:pPr>
    </w:p>
    <w:p w14:paraId="268CF681" w14:textId="2EA427E0" w:rsidR="00A148F4" w:rsidRPr="00CA5B51" w:rsidRDefault="00A148F4" w:rsidP="00A148F4">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Working Together to Safeguard Children 2023 defines abuse as:</w:t>
      </w:r>
    </w:p>
    <w:p w14:paraId="45EF1FC2" w14:textId="29036241" w:rsidR="00A148F4" w:rsidRPr="00CA5B51" w:rsidRDefault="00A148F4" w:rsidP="00A148F4">
      <w:pPr>
        <w:pStyle w:val="paragraph"/>
        <w:spacing w:before="0" w:beforeAutospacing="0" w:after="0" w:afterAutospacing="0"/>
        <w:textAlignment w:val="baseline"/>
        <w:rPr>
          <w:rStyle w:val="normaltextrun"/>
          <w:rFonts w:ascii="Calibri" w:hAnsi="Calibri" w:cs="Calibri"/>
          <w:i/>
          <w:iCs/>
          <w:color w:val="000000" w:themeColor="text1"/>
          <w:sz w:val="20"/>
          <w:szCs w:val="20"/>
        </w:rPr>
      </w:pPr>
      <w:r w:rsidRPr="00CA5B51">
        <w:rPr>
          <w:rStyle w:val="normaltextrun"/>
          <w:rFonts w:ascii="Calibri" w:hAnsi="Calibri" w:cs="Calibri"/>
          <w:i/>
          <w:iCs/>
          <w:color w:val="000000" w:themeColor="text1"/>
          <w:sz w:val="20"/>
          <w:szCs w:val="20"/>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1BC618D4" w14:textId="68933B8E" w:rsidR="00A148F4" w:rsidRPr="00CA5B51" w:rsidRDefault="00A148F4" w:rsidP="00A148F4">
      <w:pPr>
        <w:pStyle w:val="paragraph"/>
        <w:spacing w:before="0" w:beforeAutospacing="0" w:after="0" w:afterAutospacing="0"/>
        <w:textAlignment w:val="baseline"/>
        <w:rPr>
          <w:rFonts w:ascii="Segoe UI" w:hAnsi="Segoe UI" w:cs="Segoe UI"/>
          <w:color w:val="000000" w:themeColor="text1"/>
          <w:sz w:val="18"/>
          <w:szCs w:val="18"/>
        </w:rPr>
      </w:pPr>
    </w:p>
    <w:p w14:paraId="19B32EB2" w14:textId="7B571831" w:rsidR="00A148F4" w:rsidRPr="00CA5B51" w:rsidRDefault="00A148F4" w:rsidP="00A148F4">
      <w:pPr>
        <w:pStyle w:val="paragraph"/>
        <w:spacing w:before="0" w:beforeAutospacing="0" w:after="0" w:afterAutospacing="0"/>
        <w:textAlignment w:val="baseline"/>
        <w:rPr>
          <w:rStyle w:val="eop"/>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There are four major types of abuse:</w:t>
      </w:r>
      <w:r w:rsidRPr="00CA5B51">
        <w:rPr>
          <w:rStyle w:val="eop"/>
          <w:rFonts w:ascii="Calibri" w:hAnsi="Calibri" w:cs="Calibri"/>
          <w:color w:val="000000" w:themeColor="text1"/>
          <w:sz w:val="20"/>
          <w:szCs w:val="20"/>
        </w:rPr>
        <w:t> </w:t>
      </w:r>
    </w:p>
    <w:p w14:paraId="002B0441" w14:textId="19E8E14B" w:rsidR="00A148F4" w:rsidRPr="00CA5B51" w:rsidRDefault="00A148F4" w:rsidP="00A148F4">
      <w:pPr>
        <w:pStyle w:val="paragraph"/>
        <w:numPr>
          <w:ilvl w:val="0"/>
          <w:numId w:val="5"/>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Physical Abuse</w:t>
      </w:r>
    </w:p>
    <w:p w14:paraId="26E05354" w14:textId="678FD1FC" w:rsidR="00A148F4" w:rsidRPr="00CA5B51" w:rsidRDefault="00A148F4" w:rsidP="00A148F4">
      <w:pPr>
        <w:pStyle w:val="paragraph"/>
        <w:numPr>
          <w:ilvl w:val="0"/>
          <w:numId w:val="5"/>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Emotional Abuse</w:t>
      </w:r>
    </w:p>
    <w:p w14:paraId="6F54C37C" w14:textId="035645B4" w:rsidR="00A148F4" w:rsidRPr="00CA5B51" w:rsidRDefault="00A148F4" w:rsidP="00A148F4">
      <w:pPr>
        <w:pStyle w:val="paragraph"/>
        <w:numPr>
          <w:ilvl w:val="0"/>
          <w:numId w:val="5"/>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Sexual Abuse</w:t>
      </w:r>
    </w:p>
    <w:p w14:paraId="4DC69135" w14:textId="15FFDE3D" w:rsidR="00A148F4" w:rsidRPr="00CA5B51" w:rsidRDefault="00A148F4" w:rsidP="004F441A">
      <w:pPr>
        <w:pStyle w:val="paragraph"/>
        <w:numPr>
          <w:ilvl w:val="0"/>
          <w:numId w:val="5"/>
        </w:numPr>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Neglect</w:t>
      </w:r>
    </w:p>
    <w:p w14:paraId="0033D799" w14:textId="77777777" w:rsidR="00A148F4" w:rsidRPr="00CA5B51" w:rsidRDefault="00A148F4" w:rsidP="00A148F4">
      <w:pPr>
        <w:pStyle w:val="paragraph"/>
        <w:spacing w:before="0" w:beforeAutospacing="0" w:after="0" w:afterAutospacing="0"/>
        <w:textAlignment w:val="baseline"/>
        <w:rPr>
          <w:rFonts w:ascii="Segoe UI" w:hAnsi="Segoe UI" w:cs="Segoe UI"/>
          <w:color w:val="000000" w:themeColor="text1"/>
          <w:sz w:val="18"/>
          <w:szCs w:val="18"/>
        </w:rPr>
      </w:pPr>
    </w:p>
    <w:p w14:paraId="15308156" w14:textId="57766686" w:rsidR="00A148F4" w:rsidRPr="00CA5B51" w:rsidRDefault="00A148F4" w:rsidP="00A148F4">
      <w:pPr>
        <w:pStyle w:val="paragraph"/>
        <w:spacing w:before="0" w:beforeAutospacing="0" w:after="0" w:afterAutospacing="0"/>
        <w:textAlignment w:val="baseline"/>
        <w:rPr>
          <w:rFonts w:ascii="Segoe UI" w:hAnsi="Segoe UI" w:cs="Segoe UI"/>
          <w:color w:val="000000" w:themeColor="text1"/>
          <w:sz w:val="18"/>
          <w:szCs w:val="18"/>
        </w:rPr>
      </w:pPr>
      <w:r w:rsidRPr="00CA5B51">
        <w:rPr>
          <w:rFonts w:ascii="Segoe UI" w:hAnsi="Segoe UI" w:cs="Segoe UI"/>
          <w:color w:val="000000" w:themeColor="text1"/>
          <w:sz w:val="18"/>
          <w:szCs w:val="18"/>
        </w:rPr>
        <w:t xml:space="preserve">There are other types of abuse that fit into these categories. These </w:t>
      </w:r>
      <w:r w:rsidR="00007828" w:rsidRPr="00CA5B51">
        <w:rPr>
          <w:rFonts w:ascii="Segoe UI" w:hAnsi="Segoe UI" w:cs="Segoe UI"/>
          <w:color w:val="000000" w:themeColor="text1"/>
          <w:sz w:val="18"/>
          <w:szCs w:val="18"/>
        </w:rPr>
        <w:t>include but</w:t>
      </w:r>
      <w:r w:rsidRPr="00CA5B51">
        <w:rPr>
          <w:rFonts w:ascii="Segoe UI" w:hAnsi="Segoe UI" w:cs="Segoe UI"/>
          <w:color w:val="000000" w:themeColor="text1"/>
          <w:sz w:val="18"/>
          <w:szCs w:val="18"/>
        </w:rPr>
        <w:t xml:space="preserve"> are not restricted to</w:t>
      </w:r>
      <w:r w:rsidR="00007828" w:rsidRPr="00CA5B51">
        <w:rPr>
          <w:rFonts w:ascii="Segoe UI" w:hAnsi="Segoe UI" w:cs="Segoe UI"/>
          <w:color w:val="000000" w:themeColor="text1"/>
          <w:sz w:val="18"/>
          <w:szCs w:val="18"/>
        </w:rPr>
        <w:t>:</w:t>
      </w:r>
      <w:r w:rsidRPr="00CA5B51">
        <w:rPr>
          <w:rFonts w:ascii="Segoe UI" w:hAnsi="Segoe UI" w:cs="Segoe UI"/>
          <w:color w:val="000000" w:themeColor="text1"/>
          <w:sz w:val="18"/>
          <w:szCs w:val="18"/>
        </w:rPr>
        <w:t xml:space="preserve"> Child Sexual Exploitation (CSE), Female Genital Mutilation (FGM), radicalisation, coer</w:t>
      </w:r>
      <w:r w:rsidR="00007828" w:rsidRPr="00CA5B51">
        <w:rPr>
          <w:rFonts w:ascii="Segoe UI" w:hAnsi="Segoe UI" w:cs="Segoe UI"/>
          <w:color w:val="000000" w:themeColor="text1"/>
          <w:sz w:val="18"/>
          <w:szCs w:val="18"/>
        </w:rPr>
        <w:t xml:space="preserve">cive control, domestic abuse, and bullying. </w:t>
      </w:r>
    </w:p>
    <w:p w14:paraId="342D7483" w14:textId="77777777" w:rsidR="00A148F4" w:rsidRPr="00CA5B51" w:rsidRDefault="00A148F4" w:rsidP="004F441A">
      <w:pPr>
        <w:pStyle w:val="Heading2"/>
        <w:rPr>
          <w:color w:val="000000" w:themeColor="text1"/>
        </w:rPr>
      </w:pPr>
    </w:p>
    <w:p w14:paraId="5D96CF35" w14:textId="072BBE3A" w:rsidR="004A703A" w:rsidRPr="00CA5B51" w:rsidRDefault="004A703A" w:rsidP="004F441A">
      <w:pPr>
        <w:pStyle w:val="Heading2"/>
        <w:rPr>
          <w:color w:val="000000" w:themeColor="text1"/>
        </w:rPr>
      </w:pPr>
      <w:r w:rsidRPr="00CA5B51">
        <w:rPr>
          <w:color w:val="000000" w:themeColor="text1"/>
        </w:rPr>
        <w:t>Policy Principles, Aims and Values:</w:t>
      </w:r>
    </w:p>
    <w:p w14:paraId="31060A52" w14:textId="3D1D4A2B"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The Nominated Child Protection Lead (Caroline Pinsent) take lead responsibility for safeguarding and child protection for Spark UK (Devon) CIC. </w:t>
      </w:r>
      <w:r w:rsidRPr="00CA5B51">
        <w:rPr>
          <w:rStyle w:val="eop"/>
          <w:rFonts w:ascii="Calibri" w:hAnsi="Calibri" w:cs="Calibri"/>
          <w:color w:val="000000" w:themeColor="text1"/>
          <w:sz w:val="20"/>
          <w:szCs w:val="20"/>
        </w:rPr>
        <w:t> </w:t>
      </w:r>
    </w:p>
    <w:p w14:paraId="4FC6CAA6"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This responsibility includes:</w:t>
      </w:r>
      <w:r w:rsidRPr="00CA5B51">
        <w:rPr>
          <w:rStyle w:val="eop"/>
          <w:rFonts w:ascii="Calibri" w:hAnsi="Calibri" w:cs="Calibri"/>
          <w:color w:val="000000" w:themeColor="text1"/>
          <w:sz w:val="20"/>
          <w:szCs w:val="20"/>
        </w:rPr>
        <w:t> </w:t>
      </w:r>
    </w:p>
    <w:p w14:paraId="18591A7F" w14:textId="71373C17" w:rsidR="004A703A" w:rsidRPr="00CA5B51" w:rsidRDefault="004A703A" w:rsidP="004A703A">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Robust and regular safeguarding training for all directors, volunteers</w:t>
      </w:r>
      <w:r w:rsidR="007A2C80">
        <w:rPr>
          <w:rStyle w:val="normaltextrun"/>
          <w:rFonts w:ascii="Calibri" w:hAnsi="Calibri" w:cs="Calibri"/>
          <w:color w:val="000000" w:themeColor="text1"/>
          <w:sz w:val="20"/>
          <w:szCs w:val="20"/>
        </w:rPr>
        <w:t xml:space="preserve">, </w:t>
      </w:r>
      <w:proofErr w:type="gramStart"/>
      <w:r w:rsidR="007A2C80">
        <w:rPr>
          <w:rStyle w:val="normaltextrun"/>
          <w:rFonts w:ascii="Calibri" w:hAnsi="Calibri" w:cs="Calibri"/>
          <w:color w:val="000000" w:themeColor="text1"/>
          <w:sz w:val="20"/>
          <w:szCs w:val="20"/>
        </w:rPr>
        <w:t>advisors</w:t>
      </w:r>
      <w:proofErr w:type="gramEnd"/>
      <w:r w:rsidRPr="00CA5B51">
        <w:rPr>
          <w:rStyle w:val="normaltextrun"/>
          <w:rFonts w:ascii="Calibri" w:hAnsi="Calibri" w:cs="Calibri"/>
          <w:color w:val="000000" w:themeColor="text1"/>
          <w:sz w:val="20"/>
          <w:szCs w:val="20"/>
        </w:rPr>
        <w:t xml:space="preserve"> and trustees who work for Spark UK. </w:t>
      </w:r>
      <w:r w:rsidRPr="00CA5B51">
        <w:rPr>
          <w:rStyle w:val="eop"/>
          <w:rFonts w:ascii="Calibri" w:hAnsi="Calibri" w:cs="Calibri"/>
          <w:color w:val="000000" w:themeColor="text1"/>
          <w:sz w:val="20"/>
          <w:szCs w:val="20"/>
        </w:rPr>
        <w:t> </w:t>
      </w:r>
    </w:p>
    <w:p w14:paraId="2D5A4BF6" w14:textId="1EA28F6E" w:rsidR="004A703A" w:rsidRPr="00CA5B51" w:rsidRDefault="004A703A" w:rsidP="004A703A">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Clear referral pathways for Spark UK to raise concerns of possible child abuse and neglect including when appropriate to children</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social care and / or police. </w:t>
      </w:r>
      <w:r w:rsidRPr="00CA5B51">
        <w:rPr>
          <w:rStyle w:val="eop"/>
          <w:rFonts w:ascii="Calibri" w:hAnsi="Calibri" w:cs="Calibri"/>
          <w:color w:val="000000" w:themeColor="text1"/>
          <w:sz w:val="20"/>
          <w:szCs w:val="20"/>
        </w:rPr>
        <w:t> </w:t>
      </w:r>
    </w:p>
    <w:p w14:paraId="7C20DD54" w14:textId="77777777" w:rsidR="004A703A" w:rsidRPr="00CA5B51" w:rsidRDefault="004A703A" w:rsidP="004A703A">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Robust safer recruitment processes to ensure any suitable people work for Spark UK. </w:t>
      </w:r>
      <w:r w:rsidRPr="00CA5B51">
        <w:rPr>
          <w:rStyle w:val="eop"/>
          <w:rFonts w:ascii="Calibri" w:hAnsi="Calibri" w:cs="Calibri"/>
          <w:color w:val="000000" w:themeColor="text1"/>
          <w:sz w:val="20"/>
          <w:szCs w:val="20"/>
        </w:rPr>
        <w:t> </w:t>
      </w:r>
    </w:p>
    <w:p w14:paraId="13D7CBDD" w14:textId="77777777" w:rsidR="004A703A" w:rsidRPr="00CA5B51" w:rsidRDefault="004A703A" w:rsidP="004A703A">
      <w:pPr>
        <w:pStyle w:val="paragraph"/>
        <w:numPr>
          <w:ilvl w:val="0"/>
          <w:numId w:val="3"/>
        </w:numPr>
        <w:spacing w:before="0" w:beforeAutospacing="0" w:after="0" w:afterAutospacing="0"/>
        <w:ind w:left="1080" w:firstLine="0"/>
        <w:textAlignment w:val="baseline"/>
        <w:rPr>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Robust Whistleblowing processes to ensure all directors, volunteers and trustees know how to raises concerns regarding colleagues in required. </w:t>
      </w:r>
      <w:r w:rsidRPr="00CA5B51">
        <w:rPr>
          <w:rStyle w:val="eop"/>
          <w:rFonts w:ascii="Calibri" w:hAnsi="Calibri" w:cs="Calibri"/>
          <w:color w:val="000000" w:themeColor="text1"/>
          <w:sz w:val="20"/>
          <w:szCs w:val="20"/>
        </w:rPr>
        <w:t> </w:t>
      </w:r>
    </w:p>
    <w:p w14:paraId="58B4A9F0"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25E82F0F" w14:textId="05CDAD88" w:rsidR="004A703A" w:rsidRDefault="004A703A" w:rsidP="004A703A">
      <w:pPr>
        <w:pStyle w:val="paragraph"/>
        <w:spacing w:before="0" w:beforeAutospacing="0" w:after="0" w:afterAutospacing="0"/>
        <w:textAlignment w:val="baseline"/>
        <w:rPr>
          <w:rStyle w:val="eop"/>
          <w:rFonts w:ascii="Calibri" w:hAnsi="Calibri" w:cs="Calibri"/>
          <w:color w:val="000000" w:themeColor="text1"/>
          <w:sz w:val="20"/>
          <w:szCs w:val="20"/>
        </w:rPr>
      </w:pPr>
      <w:r w:rsidRPr="00CA5B51">
        <w:rPr>
          <w:rStyle w:val="normaltextrun"/>
          <w:rFonts w:ascii="Calibri" w:hAnsi="Calibri" w:cs="Calibri"/>
          <w:color w:val="000000" w:themeColor="text1"/>
          <w:sz w:val="20"/>
          <w:szCs w:val="20"/>
        </w:rPr>
        <w:t>In the absence of the Nominated Child Protection Lead (Caroline Pinsent) the Deputy Nominated Child Protection Lead with act as Nominated Safeguarding Lead for Spark UK. </w:t>
      </w:r>
      <w:r w:rsidRPr="00CA5B51">
        <w:rPr>
          <w:rStyle w:val="eop"/>
          <w:rFonts w:ascii="Calibri" w:hAnsi="Calibri" w:cs="Calibri"/>
          <w:color w:val="000000" w:themeColor="text1"/>
          <w:sz w:val="20"/>
          <w:szCs w:val="20"/>
        </w:rPr>
        <w:t> </w:t>
      </w:r>
    </w:p>
    <w:p w14:paraId="17DDA152" w14:textId="77777777" w:rsidR="0001440D" w:rsidRPr="00CA5B51" w:rsidRDefault="0001440D" w:rsidP="004A703A">
      <w:pPr>
        <w:pStyle w:val="paragraph"/>
        <w:spacing w:before="0" w:beforeAutospacing="0" w:after="0" w:afterAutospacing="0"/>
        <w:textAlignment w:val="baseline"/>
        <w:rPr>
          <w:rFonts w:ascii="Segoe UI" w:hAnsi="Segoe UI" w:cs="Segoe UI"/>
          <w:color w:val="000000" w:themeColor="text1"/>
          <w:sz w:val="18"/>
          <w:szCs w:val="18"/>
        </w:rPr>
      </w:pPr>
    </w:p>
    <w:p w14:paraId="5762283E"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Both the Nominated Child Protection Lead and the Deputy will be trained to Level 3 in Safeguarding and Child Protection. </w:t>
      </w:r>
      <w:r w:rsidRPr="00CA5B51">
        <w:rPr>
          <w:rStyle w:val="eop"/>
          <w:rFonts w:ascii="Calibri" w:hAnsi="Calibri" w:cs="Calibri"/>
          <w:color w:val="000000" w:themeColor="text1"/>
          <w:sz w:val="20"/>
          <w:szCs w:val="20"/>
        </w:rPr>
        <w:t> </w:t>
      </w:r>
    </w:p>
    <w:p w14:paraId="6BAEAB89"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26F79EE2" w14:textId="0CBBAC2E"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If anyone representing Spark UK ha</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safeguarding concerns for a child or young person and believe</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they may be at risk of harm they will follow the following process:</w:t>
      </w:r>
      <w:r w:rsidRPr="00CA5B51">
        <w:rPr>
          <w:rStyle w:val="eop"/>
          <w:rFonts w:ascii="Calibri" w:hAnsi="Calibri" w:cs="Calibri"/>
          <w:color w:val="000000" w:themeColor="text1"/>
          <w:sz w:val="20"/>
          <w:szCs w:val="20"/>
        </w:rPr>
        <w:t> </w:t>
      </w:r>
    </w:p>
    <w:p w14:paraId="0496FE2D"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2FA1AF0F"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68C59A74" w14:textId="5F522878" w:rsidR="004A703A" w:rsidRPr="00CA5B51" w:rsidRDefault="004A703A" w:rsidP="004A703A">
      <w:pPr>
        <w:pStyle w:val="paragraph"/>
        <w:spacing w:before="0" w:beforeAutospacing="0" w:after="0" w:afterAutospacing="0"/>
        <w:ind w:left="-855"/>
        <w:textAlignment w:val="baseline"/>
        <w:rPr>
          <w:rFonts w:ascii="Segoe UI" w:hAnsi="Segoe UI" w:cs="Segoe UI"/>
          <w:color w:val="000000" w:themeColor="text1"/>
          <w:sz w:val="18"/>
          <w:szCs w:val="18"/>
        </w:rPr>
      </w:pPr>
      <w:r w:rsidRPr="00CA5B51">
        <w:rPr>
          <w:rStyle w:val="wacimagecontainer"/>
          <w:rFonts w:ascii="Segoe UI" w:hAnsi="Segoe UI" w:cs="Segoe UI"/>
          <w:noProof/>
          <w:color w:val="000000" w:themeColor="text1"/>
          <w:sz w:val="18"/>
          <w:szCs w:val="18"/>
        </w:rPr>
        <w:lastRenderedPageBreak/>
        <w:drawing>
          <wp:inline distT="0" distB="0" distL="0" distR="0" wp14:anchorId="50463903" wp14:editId="3B8458DF">
            <wp:extent cx="5731510" cy="2336165"/>
            <wp:effectExtent l="0" t="0" r="0" b="6985"/>
            <wp:docPr id="1" name="Picture 1" descr="A diagram of steps to lea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steps to lead a chi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36165"/>
                    </a:xfrm>
                    <a:prstGeom prst="rect">
                      <a:avLst/>
                    </a:prstGeom>
                    <a:noFill/>
                    <a:ln>
                      <a:noFill/>
                    </a:ln>
                  </pic:spPr>
                </pic:pic>
              </a:graphicData>
            </a:graphic>
          </wp:inline>
        </w:drawing>
      </w:r>
      <w:r w:rsidRPr="00CA5B51">
        <w:rPr>
          <w:rStyle w:val="eop"/>
          <w:rFonts w:ascii="Calibri" w:hAnsi="Calibri" w:cs="Calibri"/>
          <w:color w:val="000000" w:themeColor="text1"/>
          <w:sz w:val="20"/>
          <w:szCs w:val="20"/>
        </w:rPr>
        <w:t> </w:t>
      </w:r>
    </w:p>
    <w:p w14:paraId="7FC34355"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00FB0300"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38AED8DD"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26C2632A" w14:textId="61D83352"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If appropriate and Spark UK feel</w:t>
      </w:r>
      <w:r w:rsidR="000D7573"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there is evidence that the child is at significant risk or </w:t>
      </w:r>
      <w:r w:rsidR="000D7573" w:rsidRPr="00CA5B51">
        <w:rPr>
          <w:rStyle w:val="normaltextrun"/>
          <w:rFonts w:ascii="Calibri" w:hAnsi="Calibri" w:cs="Calibri"/>
          <w:color w:val="000000" w:themeColor="text1"/>
          <w:sz w:val="20"/>
          <w:szCs w:val="20"/>
        </w:rPr>
        <w:t>harm,</w:t>
      </w:r>
      <w:r w:rsidRPr="00CA5B51">
        <w:rPr>
          <w:rStyle w:val="normaltextrun"/>
          <w:rFonts w:ascii="Calibri" w:hAnsi="Calibri" w:cs="Calibri"/>
          <w:color w:val="000000" w:themeColor="text1"/>
          <w:sz w:val="20"/>
          <w:szCs w:val="20"/>
        </w:rPr>
        <w:t xml:space="preserve"> they will contact the Local Authority Children Services team (LA address of the Child) and the police if the risk is urgent. </w:t>
      </w:r>
      <w:r w:rsidRPr="00CA5B51">
        <w:rPr>
          <w:rStyle w:val="eop"/>
          <w:rFonts w:ascii="Calibri" w:hAnsi="Calibri" w:cs="Calibri"/>
          <w:color w:val="000000" w:themeColor="text1"/>
          <w:sz w:val="20"/>
          <w:szCs w:val="20"/>
        </w:rPr>
        <w:t> </w:t>
      </w:r>
    </w:p>
    <w:p w14:paraId="0A630F23"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15487321" w14:textId="2C07F25A"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Spark UK will not hold any information regarding children and young people. If there are safeguarding concerns for a child or young person and a representative from Spark UK report</w:t>
      </w:r>
      <w:r w:rsidR="000D7573"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this to the Nominated Child Protection Lead this information will be saved securely (using a password</w:t>
      </w:r>
      <w:r w:rsidR="000D7573" w:rsidRPr="00CA5B51">
        <w:rPr>
          <w:rStyle w:val="normaltextrun"/>
          <w:rFonts w:ascii="Calibri" w:hAnsi="Calibri" w:cs="Calibri"/>
          <w:color w:val="000000" w:themeColor="text1"/>
          <w:sz w:val="20"/>
          <w:szCs w:val="20"/>
        </w:rPr>
        <w:t>-</w:t>
      </w:r>
      <w:r w:rsidRPr="00CA5B51">
        <w:rPr>
          <w:rStyle w:val="normaltextrun"/>
          <w:rFonts w:ascii="Calibri" w:hAnsi="Calibri" w:cs="Calibri"/>
          <w:color w:val="000000" w:themeColor="text1"/>
          <w:sz w:val="20"/>
          <w:szCs w:val="20"/>
        </w:rPr>
        <w:t>protected document) and as soon as Spark UK has sought assurance that the education provider has taken appropriate action this information will be deleted. </w:t>
      </w:r>
      <w:r w:rsidRPr="00CA5B51">
        <w:rPr>
          <w:rStyle w:val="eop"/>
          <w:rFonts w:ascii="Calibri" w:hAnsi="Calibri" w:cs="Calibri"/>
          <w:color w:val="000000" w:themeColor="text1"/>
          <w:sz w:val="20"/>
          <w:szCs w:val="20"/>
        </w:rPr>
        <w:t> </w:t>
      </w:r>
    </w:p>
    <w:p w14:paraId="1775826C"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12191D03" w14:textId="5766BB95"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 xml:space="preserve">All Spark UK directors, volunteers and trustees will undertake regular safeguarding training, this will include reading key documentation Keeping Children Safe in Education (Part </w:t>
      </w:r>
      <w:r w:rsidR="000D7573" w:rsidRPr="00CA5B51">
        <w:rPr>
          <w:rStyle w:val="normaltextrun"/>
          <w:rFonts w:ascii="Calibri" w:hAnsi="Calibri" w:cs="Calibri"/>
          <w:color w:val="000000" w:themeColor="text1"/>
          <w:sz w:val="20"/>
          <w:szCs w:val="20"/>
        </w:rPr>
        <w:t>O</w:t>
      </w:r>
      <w:r w:rsidRPr="00CA5B51">
        <w:rPr>
          <w:rStyle w:val="normaltextrun"/>
          <w:rFonts w:ascii="Calibri" w:hAnsi="Calibri" w:cs="Calibri"/>
          <w:color w:val="000000" w:themeColor="text1"/>
          <w:sz w:val="20"/>
          <w:szCs w:val="20"/>
        </w:rPr>
        <w:t xml:space="preserve">ne and Annex B) and all training will be in line with requirements in </w:t>
      </w:r>
      <w:proofErr w:type="spellStart"/>
      <w:r w:rsidRPr="00CA5B51">
        <w:rPr>
          <w:rStyle w:val="normaltextrun"/>
          <w:rFonts w:ascii="Calibri" w:hAnsi="Calibri" w:cs="Calibri"/>
          <w:color w:val="000000" w:themeColor="text1"/>
          <w:sz w:val="20"/>
          <w:szCs w:val="20"/>
        </w:rPr>
        <w:t>KCSiE</w:t>
      </w:r>
      <w:proofErr w:type="spellEnd"/>
      <w:r w:rsidRPr="00CA5B51">
        <w:rPr>
          <w:rStyle w:val="normaltextrun"/>
          <w:rFonts w:ascii="Calibri" w:hAnsi="Calibri" w:cs="Calibri"/>
          <w:color w:val="000000" w:themeColor="text1"/>
          <w:sz w:val="20"/>
          <w:szCs w:val="20"/>
        </w:rPr>
        <w:t>. </w:t>
      </w:r>
      <w:r w:rsidRPr="00CA5B51">
        <w:rPr>
          <w:rStyle w:val="eop"/>
          <w:rFonts w:ascii="Calibri" w:hAnsi="Calibri" w:cs="Calibri"/>
          <w:color w:val="000000" w:themeColor="text1"/>
          <w:sz w:val="20"/>
          <w:szCs w:val="20"/>
        </w:rPr>
        <w:t> </w:t>
      </w:r>
    </w:p>
    <w:p w14:paraId="687AC345" w14:textId="34CFC6CF"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 xml:space="preserve">This training will be </w:t>
      </w:r>
      <w:r w:rsidR="00952664" w:rsidRPr="00CA5B51">
        <w:rPr>
          <w:rStyle w:val="normaltextrun"/>
          <w:rFonts w:ascii="Calibri" w:hAnsi="Calibri" w:cs="Calibri"/>
          <w:color w:val="000000" w:themeColor="text1"/>
          <w:sz w:val="20"/>
          <w:szCs w:val="20"/>
        </w:rPr>
        <w:t>evidenced,</w:t>
      </w:r>
      <w:r w:rsidRPr="00CA5B51">
        <w:rPr>
          <w:rStyle w:val="normaltextrun"/>
          <w:rFonts w:ascii="Calibri" w:hAnsi="Calibri" w:cs="Calibri"/>
          <w:color w:val="000000" w:themeColor="text1"/>
          <w:sz w:val="20"/>
          <w:szCs w:val="20"/>
        </w:rPr>
        <w:t xml:space="preserve"> and this information will be held by the Nominated Child Protection Lead. </w:t>
      </w:r>
      <w:r w:rsidRPr="00CA5B51">
        <w:rPr>
          <w:rStyle w:val="eop"/>
          <w:rFonts w:ascii="Calibri" w:hAnsi="Calibri" w:cs="Calibri"/>
          <w:color w:val="000000" w:themeColor="text1"/>
          <w:sz w:val="20"/>
          <w:szCs w:val="20"/>
        </w:rPr>
        <w:t> </w:t>
      </w:r>
    </w:p>
    <w:p w14:paraId="48A21D56"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0E4C3BF8" w14:textId="3A8E4D51"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 xml:space="preserve">If a child, young </w:t>
      </w:r>
      <w:proofErr w:type="gramStart"/>
      <w:r w:rsidRPr="00CA5B51">
        <w:rPr>
          <w:rStyle w:val="normaltextrun"/>
          <w:rFonts w:ascii="Calibri" w:hAnsi="Calibri" w:cs="Calibri"/>
          <w:color w:val="000000" w:themeColor="text1"/>
          <w:sz w:val="20"/>
          <w:szCs w:val="20"/>
        </w:rPr>
        <w:t>person</w:t>
      </w:r>
      <w:proofErr w:type="gramEnd"/>
      <w:r w:rsidRPr="00CA5B51">
        <w:rPr>
          <w:rStyle w:val="normaltextrun"/>
          <w:rFonts w:ascii="Calibri" w:hAnsi="Calibri" w:cs="Calibri"/>
          <w:color w:val="000000" w:themeColor="text1"/>
          <w:sz w:val="20"/>
          <w:szCs w:val="20"/>
        </w:rPr>
        <w:t xml:space="preserve"> or vulnerable adult contacts Spark UK directly via email or social media where possible the process shown above will be followed. If the person cont</w:t>
      </w:r>
      <w:r w:rsidR="00952664" w:rsidRPr="00CA5B51">
        <w:rPr>
          <w:rStyle w:val="normaltextrun"/>
          <w:rFonts w:ascii="Calibri" w:hAnsi="Calibri" w:cs="Calibri"/>
          <w:color w:val="000000" w:themeColor="text1"/>
          <w:sz w:val="20"/>
          <w:szCs w:val="20"/>
        </w:rPr>
        <w:t>ac</w:t>
      </w:r>
      <w:r w:rsidRPr="00CA5B51">
        <w:rPr>
          <w:rStyle w:val="normaltextrun"/>
          <w:rFonts w:ascii="Calibri" w:hAnsi="Calibri" w:cs="Calibri"/>
          <w:color w:val="000000" w:themeColor="text1"/>
          <w:sz w:val="20"/>
          <w:szCs w:val="20"/>
        </w:rPr>
        <w:t>ting Spark UK is an</w:t>
      </w:r>
      <w:r w:rsidR="00952664" w:rsidRPr="00CA5B51">
        <w:rPr>
          <w:rStyle w:val="normaltextrun"/>
          <w:rFonts w:ascii="Calibri" w:hAnsi="Calibri" w:cs="Calibri"/>
          <w:color w:val="000000" w:themeColor="text1"/>
          <w:sz w:val="20"/>
          <w:szCs w:val="20"/>
        </w:rPr>
        <w:t>on</w:t>
      </w:r>
      <w:r w:rsidRPr="00CA5B51">
        <w:rPr>
          <w:rStyle w:val="normaltextrun"/>
          <w:rFonts w:ascii="Calibri" w:hAnsi="Calibri" w:cs="Calibri"/>
          <w:color w:val="000000" w:themeColor="text1"/>
          <w:sz w:val="20"/>
          <w:szCs w:val="20"/>
        </w:rPr>
        <w:t>ymous and ha</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not provided contact details the Nominated Child Protection Lead will take reasonable steps to identify the person and report to the appropriate pro</w:t>
      </w:r>
      <w:r w:rsidR="00D9379F" w:rsidRPr="00CA5B51">
        <w:rPr>
          <w:rStyle w:val="normaltextrun"/>
          <w:rFonts w:ascii="Calibri" w:hAnsi="Calibri" w:cs="Calibri"/>
          <w:color w:val="000000" w:themeColor="text1"/>
          <w:sz w:val="20"/>
          <w:szCs w:val="20"/>
        </w:rPr>
        <w:t>fessional</w:t>
      </w:r>
      <w:r w:rsidRPr="00CA5B51">
        <w:rPr>
          <w:rStyle w:val="normaltextrun"/>
          <w:rFonts w:ascii="Calibri" w:hAnsi="Calibri" w:cs="Calibri"/>
          <w:color w:val="000000" w:themeColor="text1"/>
          <w:sz w:val="20"/>
          <w:szCs w:val="20"/>
        </w:rPr>
        <w:t>s whenever possible (Police, Children</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Social Care or Adult social care).</w:t>
      </w:r>
      <w:r w:rsidRPr="00CA5B51">
        <w:rPr>
          <w:rStyle w:val="eop"/>
          <w:rFonts w:ascii="Calibri" w:hAnsi="Calibri" w:cs="Calibri"/>
          <w:color w:val="000000" w:themeColor="text1"/>
          <w:sz w:val="20"/>
          <w:szCs w:val="20"/>
        </w:rPr>
        <w:t> </w:t>
      </w:r>
    </w:p>
    <w:p w14:paraId="1DA556C3"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6AFE3D1F" w14:textId="18CD9C48"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A significant element of the work undertaken by Spark UK (Devon) CIC is advising education settings on how to support their pupils with their mental health, providing resour</w:t>
      </w:r>
      <w:r w:rsidR="00952664" w:rsidRPr="00CA5B51">
        <w:rPr>
          <w:rStyle w:val="normaltextrun"/>
          <w:rFonts w:ascii="Calibri" w:hAnsi="Calibri" w:cs="Calibri"/>
          <w:color w:val="000000" w:themeColor="text1"/>
          <w:sz w:val="20"/>
          <w:szCs w:val="20"/>
        </w:rPr>
        <w:t>c</w:t>
      </w:r>
      <w:r w:rsidRPr="00CA5B51">
        <w:rPr>
          <w:rStyle w:val="normaltextrun"/>
          <w:rFonts w:ascii="Calibri" w:hAnsi="Calibri" w:cs="Calibri"/>
          <w:color w:val="000000" w:themeColor="text1"/>
          <w:sz w:val="20"/>
          <w:szCs w:val="20"/>
        </w:rPr>
        <w:t xml:space="preserve">es and speaking at events regarding the </w:t>
      </w:r>
      <w:r w:rsidR="00952664" w:rsidRPr="00CA5B51">
        <w:rPr>
          <w:rStyle w:val="normaltextrun"/>
          <w:rFonts w:ascii="Calibri" w:hAnsi="Calibri" w:cs="Calibri"/>
          <w:color w:val="000000" w:themeColor="text1"/>
          <w:sz w:val="20"/>
          <w:szCs w:val="20"/>
        </w:rPr>
        <w:t>importance</w:t>
      </w:r>
      <w:r w:rsidRPr="00CA5B51">
        <w:rPr>
          <w:rStyle w:val="normaltextrun"/>
          <w:rFonts w:ascii="Calibri" w:hAnsi="Calibri" w:cs="Calibri"/>
          <w:color w:val="000000" w:themeColor="text1"/>
          <w:sz w:val="20"/>
          <w:szCs w:val="20"/>
        </w:rPr>
        <w:t xml:space="preserve"> of talking abou</w:t>
      </w:r>
      <w:r w:rsidR="00952664" w:rsidRPr="00CA5B51">
        <w:rPr>
          <w:rStyle w:val="normaltextrun"/>
          <w:rFonts w:ascii="Calibri" w:hAnsi="Calibri" w:cs="Calibri"/>
          <w:color w:val="000000" w:themeColor="text1"/>
          <w:sz w:val="20"/>
          <w:szCs w:val="20"/>
        </w:rPr>
        <w:t>t</w:t>
      </w:r>
      <w:r w:rsidRPr="00CA5B51">
        <w:rPr>
          <w:rStyle w:val="normaltextrun"/>
          <w:rFonts w:ascii="Calibri" w:hAnsi="Calibri" w:cs="Calibri"/>
          <w:color w:val="000000" w:themeColor="text1"/>
          <w:sz w:val="20"/>
          <w:szCs w:val="20"/>
        </w:rPr>
        <w:t xml:space="preserve"> mental health. To ensure up</w:t>
      </w:r>
      <w:r w:rsidR="00952664" w:rsidRPr="00CA5B51">
        <w:rPr>
          <w:rStyle w:val="normaltextrun"/>
          <w:rFonts w:ascii="Calibri" w:hAnsi="Calibri" w:cs="Calibri"/>
          <w:color w:val="000000" w:themeColor="text1"/>
          <w:sz w:val="20"/>
          <w:szCs w:val="20"/>
        </w:rPr>
        <w:t>-to-</w:t>
      </w:r>
      <w:r w:rsidRPr="00CA5B51">
        <w:rPr>
          <w:rStyle w:val="normaltextrun"/>
          <w:rFonts w:ascii="Calibri" w:hAnsi="Calibri" w:cs="Calibri"/>
          <w:color w:val="000000" w:themeColor="text1"/>
          <w:sz w:val="20"/>
          <w:szCs w:val="20"/>
        </w:rPr>
        <w:t xml:space="preserve">date, </w:t>
      </w:r>
      <w:r w:rsidR="00C9710F" w:rsidRPr="00CA5B51">
        <w:rPr>
          <w:rStyle w:val="normaltextrun"/>
          <w:rFonts w:ascii="Calibri" w:hAnsi="Calibri" w:cs="Calibri"/>
          <w:color w:val="000000" w:themeColor="text1"/>
          <w:sz w:val="20"/>
          <w:szCs w:val="20"/>
        </w:rPr>
        <w:t>relevant,</w:t>
      </w:r>
      <w:r w:rsidRPr="00CA5B51">
        <w:rPr>
          <w:rStyle w:val="normaltextrun"/>
          <w:rFonts w:ascii="Calibri" w:hAnsi="Calibri" w:cs="Calibri"/>
          <w:color w:val="000000" w:themeColor="text1"/>
          <w:sz w:val="20"/>
          <w:szCs w:val="20"/>
        </w:rPr>
        <w:t xml:space="preserve"> and correct information is being shared by Spark UK we have a board of advisors who have a wide range of knowledge, skills and experiences and sign off on all advi</w:t>
      </w:r>
      <w:r w:rsidR="00952664" w:rsidRPr="00CA5B51">
        <w:rPr>
          <w:rStyle w:val="normaltextrun"/>
          <w:rFonts w:ascii="Calibri" w:hAnsi="Calibri" w:cs="Calibri"/>
          <w:color w:val="000000" w:themeColor="text1"/>
          <w:sz w:val="20"/>
          <w:szCs w:val="20"/>
        </w:rPr>
        <w:t>c</w:t>
      </w:r>
      <w:r w:rsidRPr="00CA5B51">
        <w:rPr>
          <w:rStyle w:val="normaltextrun"/>
          <w:rFonts w:ascii="Calibri" w:hAnsi="Calibri" w:cs="Calibri"/>
          <w:color w:val="000000" w:themeColor="text1"/>
          <w:sz w:val="20"/>
          <w:szCs w:val="20"/>
        </w:rPr>
        <w:t xml:space="preserve">e and </w:t>
      </w:r>
      <w:r w:rsidR="00952664" w:rsidRPr="00CA5B51">
        <w:rPr>
          <w:rStyle w:val="normaltextrun"/>
          <w:rFonts w:ascii="Calibri" w:hAnsi="Calibri" w:cs="Calibri"/>
          <w:color w:val="000000" w:themeColor="text1"/>
          <w:sz w:val="20"/>
          <w:szCs w:val="20"/>
        </w:rPr>
        <w:t>re</w:t>
      </w:r>
      <w:r w:rsidR="00097396">
        <w:rPr>
          <w:rStyle w:val="normaltextrun"/>
          <w:rFonts w:ascii="Calibri" w:hAnsi="Calibri" w:cs="Calibri"/>
          <w:color w:val="000000" w:themeColor="text1"/>
          <w:sz w:val="20"/>
          <w:szCs w:val="20"/>
        </w:rPr>
        <w:t>s</w:t>
      </w:r>
      <w:r w:rsidR="00952664" w:rsidRPr="00CA5B51">
        <w:rPr>
          <w:rStyle w:val="normaltextrun"/>
          <w:rFonts w:ascii="Calibri" w:hAnsi="Calibri" w:cs="Calibri"/>
          <w:color w:val="000000" w:themeColor="text1"/>
          <w:sz w:val="20"/>
          <w:szCs w:val="20"/>
        </w:rPr>
        <w:t>our</w:t>
      </w:r>
      <w:r w:rsidR="00097396">
        <w:rPr>
          <w:rStyle w:val="normaltextrun"/>
          <w:rFonts w:ascii="Calibri" w:hAnsi="Calibri" w:cs="Calibri"/>
          <w:color w:val="000000" w:themeColor="text1"/>
          <w:sz w:val="20"/>
          <w:szCs w:val="20"/>
        </w:rPr>
        <w:t>ce</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w:t>
      </w:r>
      <w:r w:rsidR="00097396">
        <w:rPr>
          <w:rStyle w:val="normaltextrun"/>
          <w:rFonts w:ascii="Calibri" w:hAnsi="Calibri" w:cs="Calibri"/>
          <w:color w:val="000000" w:themeColor="text1"/>
          <w:sz w:val="20"/>
          <w:szCs w:val="20"/>
        </w:rPr>
        <w:t>before</w:t>
      </w:r>
      <w:r w:rsidRPr="00CA5B51">
        <w:rPr>
          <w:rStyle w:val="normaltextrun"/>
          <w:rFonts w:ascii="Calibri" w:hAnsi="Calibri" w:cs="Calibri"/>
          <w:color w:val="000000" w:themeColor="text1"/>
          <w:sz w:val="20"/>
          <w:szCs w:val="20"/>
        </w:rPr>
        <w:t xml:space="preserve"> them being released for use. </w:t>
      </w:r>
      <w:r w:rsidRPr="00CA5B51">
        <w:rPr>
          <w:rStyle w:val="eop"/>
          <w:rFonts w:ascii="Calibri" w:hAnsi="Calibri" w:cs="Calibri"/>
          <w:color w:val="000000" w:themeColor="text1"/>
          <w:sz w:val="20"/>
          <w:szCs w:val="20"/>
        </w:rPr>
        <w:t> </w:t>
      </w:r>
    </w:p>
    <w:p w14:paraId="24B009B3" w14:textId="77777777" w:rsidR="004A703A" w:rsidRPr="00CA5B51" w:rsidRDefault="004A703A" w:rsidP="004A703A">
      <w:pPr>
        <w:rPr>
          <w:color w:val="000000" w:themeColor="text1"/>
        </w:rPr>
      </w:pPr>
    </w:p>
    <w:p w14:paraId="3E1326B1" w14:textId="0B89120D" w:rsidR="004A703A" w:rsidRPr="00CA5B51" w:rsidRDefault="004A703A" w:rsidP="004F441A">
      <w:pPr>
        <w:pStyle w:val="Heading2"/>
        <w:rPr>
          <w:color w:val="000000" w:themeColor="text1"/>
        </w:rPr>
      </w:pPr>
      <w:r w:rsidRPr="00CA5B51">
        <w:rPr>
          <w:color w:val="000000" w:themeColor="text1"/>
        </w:rPr>
        <w:t>Whistleblowing:</w:t>
      </w:r>
    </w:p>
    <w:p w14:paraId="34CBFB56" w14:textId="1610739B"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All directors, volunteers and trustees that represent Spark UK are train</w:t>
      </w:r>
      <w:r w:rsidR="00952664" w:rsidRPr="00CA5B51">
        <w:rPr>
          <w:rStyle w:val="normaltextrun"/>
          <w:rFonts w:ascii="Calibri" w:hAnsi="Calibri" w:cs="Calibri"/>
          <w:color w:val="000000" w:themeColor="text1"/>
          <w:sz w:val="20"/>
          <w:szCs w:val="20"/>
        </w:rPr>
        <w:t>ed</w:t>
      </w:r>
      <w:r w:rsidRPr="00CA5B51">
        <w:rPr>
          <w:rStyle w:val="normaltextrun"/>
          <w:rFonts w:ascii="Calibri" w:hAnsi="Calibri" w:cs="Calibri"/>
          <w:color w:val="000000" w:themeColor="text1"/>
          <w:sz w:val="20"/>
          <w:szCs w:val="20"/>
        </w:rPr>
        <w:t xml:space="preserve"> to recognise Whistleblowing concerns including low</w:t>
      </w:r>
      <w:r w:rsidR="00952664" w:rsidRPr="00CA5B51">
        <w:rPr>
          <w:rStyle w:val="normaltextrun"/>
          <w:rFonts w:ascii="Calibri" w:hAnsi="Calibri" w:cs="Calibri"/>
          <w:color w:val="000000" w:themeColor="text1"/>
          <w:sz w:val="20"/>
          <w:szCs w:val="20"/>
        </w:rPr>
        <w:t>-</w:t>
      </w:r>
      <w:r w:rsidRPr="00CA5B51">
        <w:rPr>
          <w:rStyle w:val="normaltextrun"/>
          <w:rFonts w:ascii="Calibri" w:hAnsi="Calibri" w:cs="Calibri"/>
          <w:color w:val="000000" w:themeColor="text1"/>
          <w:sz w:val="20"/>
          <w:szCs w:val="20"/>
        </w:rPr>
        <w:t>level concern</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w:t>
      </w:r>
      <w:r w:rsidRPr="00CA5B51">
        <w:rPr>
          <w:rStyle w:val="eop"/>
          <w:rFonts w:ascii="Calibri" w:hAnsi="Calibri" w:cs="Calibri"/>
          <w:color w:val="000000" w:themeColor="text1"/>
          <w:sz w:val="20"/>
          <w:szCs w:val="20"/>
        </w:rPr>
        <w:t> </w:t>
      </w:r>
    </w:p>
    <w:p w14:paraId="1075F227"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17D788D4" w14:textId="13E0960B"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If anyone representing Spark UK ha</w:t>
      </w:r>
      <w:r w:rsidR="00952664"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Whistleblowing concerns, they must follow the following process:</w:t>
      </w:r>
      <w:r w:rsidRPr="00CA5B51">
        <w:rPr>
          <w:rStyle w:val="eop"/>
          <w:rFonts w:ascii="Calibri" w:hAnsi="Calibri" w:cs="Calibri"/>
          <w:color w:val="000000" w:themeColor="text1"/>
          <w:sz w:val="20"/>
          <w:szCs w:val="20"/>
        </w:rPr>
        <w:t> </w:t>
      </w:r>
    </w:p>
    <w:p w14:paraId="42A8EB82"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655FA06F"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i/>
          <w:iCs/>
          <w:color w:val="000000" w:themeColor="text1"/>
          <w:sz w:val="20"/>
          <w:szCs w:val="20"/>
        </w:rPr>
        <w:t>If the concern is regarding an education colleague:</w:t>
      </w:r>
      <w:r w:rsidRPr="00CA5B51">
        <w:rPr>
          <w:rStyle w:val="eop"/>
          <w:rFonts w:ascii="Calibri" w:hAnsi="Calibri" w:cs="Calibri"/>
          <w:color w:val="000000" w:themeColor="text1"/>
          <w:sz w:val="20"/>
          <w:szCs w:val="20"/>
        </w:rPr>
        <w:t> </w:t>
      </w:r>
    </w:p>
    <w:p w14:paraId="209AA3BC"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67881BDE"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6BA1F2CE" w14:textId="5962635A"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wacimagecontainer"/>
          <w:rFonts w:ascii="Segoe UI" w:hAnsi="Segoe UI" w:cs="Segoe UI"/>
          <w:noProof/>
          <w:color w:val="000000" w:themeColor="text1"/>
          <w:sz w:val="18"/>
          <w:szCs w:val="18"/>
        </w:rPr>
        <w:lastRenderedPageBreak/>
        <w:drawing>
          <wp:inline distT="0" distB="0" distL="0" distR="0" wp14:anchorId="6A8A66C5" wp14:editId="776ADB0C">
            <wp:extent cx="5572125" cy="2686050"/>
            <wp:effectExtent l="0" t="0" r="0" b="0"/>
            <wp:docPr id="3" name="Picture 3" descr="A diagram of a child's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hild's health&#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686050"/>
                    </a:xfrm>
                    <a:prstGeom prst="rect">
                      <a:avLst/>
                    </a:prstGeom>
                    <a:noFill/>
                    <a:ln>
                      <a:noFill/>
                    </a:ln>
                  </pic:spPr>
                </pic:pic>
              </a:graphicData>
            </a:graphic>
          </wp:inline>
        </w:drawing>
      </w:r>
      <w:r w:rsidRPr="00CA5B51">
        <w:rPr>
          <w:rStyle w:val="eop"/>
          <w:rFonts w:ascii="Calibri" w:hAnsi="Calibri" w:cs="Calibri"/>
          <w:color w:val="000000" w:themeColor="text1"/>
          <w:sz w:val="20"/>
          <w:szCs w:val="20"/>
        </w:rPr>
        <w:t> </w:t>
      </w:r>
    </w:p>
    <w:p w14:paraId="3EECBCE6"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1B17AB55" w14:textId="25F12B88"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If appropriate and Spark UK feel</w:t>
      </w:r>
      <w:r w:rsidR="001225C8" w:rsidRPr="00CA5B51">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there is evidence that the child is at significant risk or </w:t>
      </w:r>
      <w:r w:rsidR="00952664" w:rsidRPr="00CA5B51">
        <w:rPr>
          <w:rStyle w:val="normaltextrun"/>
          <w:rFonts w:ascii="Calibri" w:hAnsi="Calibri" w:cs="Calibri"/>
          <w:color w:val="000000" w:themeColor="text1"/>
          <w:sz w:val="20"/>
          <w:szCs w:val="20"/>
        </w:rPr>
        <w:t>harm,</w:t>
      </w:r>
      <w:r w:rsidRPr="00CA5B51">
        <w:rPr>
          <w:rStyle w:val="normaltextrun"/>
          <w:rFonts w:ascii="Calibri" w:hAnsi="Calibri" w:cs="Calibri"/>
          <w:color w:val="000000" w:themeColor="text1"/>
          <w:sz w:val="20"/>
          <w:szCs w:val="20"/>
        </w:rPr>
        <w:t xml:space="preserve"> they will contact the Local Authority Designated Officer (LA address of the Child) and the police if the risk is urgent. </w:t>
      </w:r>
      <w:r w:rsidRPr="00CA5B51">
        <w:rPr>
          <w:rStyle w:val="eop"/>
          <w:rFonts w:ascii="Calibri" w:hAnsi="Calibri" w:cs="Calibri"/>
          <w:color w:val="000000" w:themeColor="text1"/>
          <w:sz w:val="20"/>
          <w:szCs w:val="20"/>
        </w:rPr>
        <w:t> </w:t>
      </w:r>
    </w:p>
    <w:p w14:paraId="7614A54E"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1116A1D7"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i/>
          <w:iCs/>
          <w:color w:val="000000" w:themeColor="text1"/>
          <w:sz w:val="20"/>
          <w:szCs w:val="20"/>
        </w:rPr>
        <w:t>If the concern is regarding a Spark UK representative:</w:t>
      </w:r>
      <w:r w:rsidRPr="00CA5B51">
        <w:rPr>
          <w:rStyle w:val="eop"/>
          <w:rFonts w:ascii="Calibri" w:hAnsi="Calibri" w:cs="Calibri"/>
          <w:color w:val="000000" w:themeColor="text1"/>
          <w:sz w:val="20"/>
          <w:szCs w:val="20"/>
        </w:rPr>
        <w:t> </w:t>
      </w:r>
    </w:p>
    <w:p w14:paraId="2C4B7C5D"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7207DDFF" w14:textId="30A287F4" w:rsidR="004A703A" w:rsidRPr="00CA5B51" w:rsidRDefault="00F20645" w:rsidP="004A703A">
      <w:pPr>
        <w:pStyle w:val="paragraph"/>
        <w:spacing w:before="0" w:beforeAutospacing="0" w:after="0" w:afterAutospacing="0"/>
        <w:textAlignment w:val="baseline"/>
        <w:rPr>
          <w:rFonts w:ascii="Segoe UI" w:hAnsi="Segoe UI" w:cs="Segoe UI"/>
          <w:color w:val="000000" w:themeColor="text1"/>
          <w:sz w:val="18"/>
          <w:szCs w:val="18"/>
        </w:rPr>
      </w:pPr>
      <w:r>
        <w:rPr>
          <w:rFonts w:ascii="Segoe UI" w:hAnsi="Segoe UI" w:cs="Segoe UI"/>
          <w:noProof/>
          <w:color w:val="000000" w:themeColor="text1"/>
          <w:sz w:val="18"/>
          <w:szCs w:val="18"/>
          <w14:ligatures w14:val="standardContextual"/>
        </w:rPr>
        <w:drawing>
          <wp:inline distT="0" distB="0" distL="0" distR="0" wp14:anchorId="7E3715C2" wp14:editId="7B563F32">
            <wp:extent cx="5731510" cy="2645410"/>
            <wp:effectExtent l="0" t="0" r="0" b="0"/>
            <wp:docPr id="834794985" name="Picture 1" descr="A blue arrow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94985" name="Picture 1" descr="A blue arrows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645410"/>
                    </a:xfrm>
                    <a:prstGeom prst="rect">
                      <a:avLst/>
                    </a:prstGeom>
                  </pic:spPr>
                </pic:pic>
              </a:graphicData>
            </a:graphic>
          </wp:inline>
        </w:drawing>
      </w:r>
    </w:p>
    <w:p w14:paraId="32DC640B"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4BF6BCC2" w14:textId="664674E1"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If appropriate and Spark UK feel</w:t>
      </w:r>
      <w:r w:rsidR="00F20645">
        <w:rPr>
          <w:rStyle w:val="normaltextrun"/>
          <w:rFonts w:ascii="Calibri" w:hAnsi="Calibri" w:cs="Calibri"/>
          <w:color w:val="000000" w:themeColor="text1"/>
          <w:sz w:val="20"/>
          <w:szCs w:val="20"/>
        </w:rPr>
        <w:t>s</w:t>
      </w:r>
      <w:r w:rsidRPr="00CA5B51">
        <w:rPr>
          <w:rStyle w:val="normaltextrun"/>
          <w:rFonts w:ascii="Calibri" w:hAnsi="Calibri" w:cs="Calibri"/>
          <w:color w:val="000000" w:themeColor="text1"/>
          <w:sz w:val="20"/>
          <w:szCs w:val="20"/>
        </w:rPr>
        <w:t xml:space="preserve"> there is evidence that the child is at significant risk or </w:t>
      </w:r>
      <w:r w:rsidR="00952664" w:rsidRPr="00CA5B51">
        <w:rPr>
          <w:rStyle w:val="normaltextrun"/>
          <w:rFonts w:ascii="Calibri" w:hAnsi="Calibri" w:cs="Calibri"/>
          <w:color w:val="000000" w:themeColor="text1"/>
          <w:sz w:val="20"/>
          <w:szCs w:val="20"/>
        </w:rPr>
        <w:t>harm,</w:t>
      </w:r>
      <w:r w:rsidRPr="00CA5B51">
        <w:rPr>
          <w:rStyle w:val="normaltextrun"/>
          <w:rFonts w:ascii="Calibri" w:hAnsi="Calibri" w:cs="Calibri"/>
          <w:color w:val="000000" w:themeColor="text1"/>
          <w:sz w:val="20"/>
          <w:szCs w:val="20"/>
        </w:rPr>
        <w:t xml:space="preserve"> they will contact the Local Authority Designated Officer (LA address of the Child) and the police if the risk is urgent. </w:t>
      </w:r>
      <w:r w:rsidRPr="00CA5B51">
        <w:rPr>
          <w:rStyle w:val="eop"/>
          <w:rFonts w:ascii="Calibri" w:hAnsi="Calibri" w:cs="Calibri"/>
          <w:color w:val="000000" w:themeColor="text1"/>
          <w:sz w:val="20"/>
          <w:szCs w:val="20"/>
        </w:rPr>
        <w:t> </w:t>
      </w:r>
    </w:p>
    <w:p w14:paraId="53B4323F" w14:textId="77777777"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eop"/>
          <w:rFonts w:ascii="Calibri" w:hAnsi="Calibri" w:cs="Calibri"/>
          <w:color w:val="000000" w:themeColor="text1"/>
          <w:sz w:val="20"/>
          <w:szCs w:val="20"/>
        </w:rPr>
        <w:t> </w:t>
      </w:r>
    </w:p>
    <w:p w14:paraId="42F87793" w14:textId="4EBC8416" w:rsidR="004A703A" w:rsidRPr="00CA5B51" w:rsidRDefault="004A703A" w:rsidP="004A703A">
      <w:pPr>
        <w:pStyle w:val="paragraph"/>
        <w:spacing w:before="0" w:beforeAutospacing="0" w:after="0" w:afterAutospacing="0"/>
        <w:textAlignment w:val="baseline"/>
        <w:rPr>
          <w:rFonts w:ascii="Segoe UI" w:hAnsi="Segoe UI" w:cs="Segoe UI"/>
          <w:color w:val="000000" w:themeColor="text1"/>
          <w:sz w:val="18"/>
          <w:szCs w:val="18"/>
        </w:rPr>
      </w:pPr>
      <w:r w:rsidRPr="00CA5B51">
        <w:rPr>
          <w:rStyle w:val="normaltextrun"/>
          <w:rFonts w:ascii="Calibri" w:hAnsi="Calibri" w:cs="Calibri"/>
          <w:color w:val="000000" w:themeColor="text1"/>
          <w:sz w:val="20"/>
          <w:szCs w:val="20"/>
        </w:rPr>
        <w:t>All Whistleblowing concerns regarding directors, volunteers and trustees for Spark UK will be logged by the directors in password</w:t>
      </w:r>
      <w:r w:rsidR="00FE73B1">
        <w:rPr>
          <w:rStyle w:val="normaltextrun"/>
          <w:rFonts w:ascii="Calibri" w:hAnsi="Calibri" w:cs="Calibri"/>
          <w:color w:val="000000" w:themeColor="text1"/>
          <w:sz w:val="20"/>
          <w:szCs w:val="20"/>
        </w:rPr>
        <w:t>-</w:t>
      </w:r>
      <w:r w:rsidRPr="00CA5B51">
        <w:rPr>
          <w:rStyle w:val="normaltextrun"/>
          <w:rFonts w:ascii="Calibri" w:hAnsi="Calibri" w:cs="Calibri"/>
          <w:color w:val="000000" w:themeColor="text1"/>
          <w:sz w:val="20"/>
          <w:szCs w:val="20"/>
        </w:rPr>
        <w:t xml:space="preserve">protected files. These files will only be accessible </w:t>
      </w:r>
      <w:r w:rsidR="00FE73B1">
        <w:rPr>
          <w:rStyle w:val="normaltextrun"/>
          <w:rFonts w:ascii="Calibri" w:hAnsi="Calibri" w:cs="Calibri"/>
          <w:color w:val="000000" w:themeColor="text1"/>
          <w:sz w:val="20"/>
          <w:szCs w:val="20"/>
        </w:rPr>
        <w:t>to</w:t>
      </w:r>
      <w:r w:rsidRPr="00CA5B51">
        <w:rPr>
          <w:rStyle w:val="normaltextrun"/>
          <w:rFonts w:ascii="Calibri" w:hAnsi="Calibri" w:cs="Calibri"/>
          <w:color w:val="000000" w:themeColor="text1"/>
          <w:sz w:val="20"/>
          <w:szCs w:val="20"/>
        </w:rPr>
        <w:t xml:space="preserve"> the directors.</w:t>
      </w:r>
      <w:r w:rsidRPr="00CA5B51">
        <w:rPr>
          <w:rStyle w:val="eop"/>
          <w:rFonts w:ascii="Calibri" w:hAnsi="Calibri" w:cs="Calibri"/>
          <w:color w:val="000000" w:themeColor="text1"/>
          <w:sz w:val="20"/>
          <w:szCs w:val="20"/>
        </w:rPr>
        <w:t> </w:t>
      </w:r>
    </w:p>
    <w:p w14:paraId="4C60F5C6" w14:textId="77777777" w:rsidR="004A703A" w:rsidRPr="00CA5B51" w:rsidRDefault="004A703A" w:rsidP="004A703A">
      <w:pPr>
        <w:rPr>
          <w:color w:val="000000" w:themeColor="text1"/>
        </w:rPr>
      </w:pPr>
    </w:p>
    <w:p w14:paraId="70C8ACB7" w14:textId="77777777" w:rsidR="004A703A" w:rsidRPr="00CA5B51" w:rsidRDefault="004A703A" w:rsidP="004A703A">
      <w:pPr>
        <w:rPr>
          <w:color w:val="000000" w:themeColor="text1"/>
        </w:rPr>
      </w:pPr>
    </w:p>
    <w:p w14:paraId="6D48D3E5" w14:textId="77777777" w:rsidR="004A703A" w:rsidRPr="00CA5B51" w:rsidRDefault="004A703A" w:rsidP="004A703A">
      <w:pPr>
        <w:rPr>
          <w:color w:val="000000" w:themeColor="text1"/>
        </w:rPr>
      </w:pPr>
    </w:p>
    <w:sectPr w:rsidR="004A703A" w:rsidRPr="00CA5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EBF"/>
    <w:multiLevelType w:val="multilevel"/>
    <w:tmpl w:val="9E5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04948"/>
    <w:multiLevelType w:val="hybridMultilevel"/>
    <w:tmpl w:val="402A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20D71"/>
    <w:multiLevelType w:val="hybridMultilevel"/>
    <w:tmpl w:val="95BC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83CAF"/>
    <w:multiLevelType w:val="multilevel"/>
    <w:tmpl w:val="AA4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104D8B"/>
    <w:multiLevelType w:val="multilevel"/>
    <w:tmpl w:val="4A2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7397160">
    <w:abstractNumId w:val="0"/>
  </w:num>
  <w:num w:numId="2" w16cid:durableId="220361773">
    <w:abstractNumId w:val="4"/>
  </w:num>
  <w:num w:numId="3" w16cid:durableId="981740065">
    <w:abstractNumId w:val="3"/>
  </w:num>
  <w:num w:numId="4" w16cid:durableId="1526866236">
    <w:abstractNumId w:val="2"/>
  </w:num>
  <w:num w:numId="5" w16cid:durableId="2065329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3A"/>
    <w:rsid w:val="00007828"/>
    <w:rsid w:val="0001440D"/>
    <w:rsid w:val="00023979"/>
    <w:rsid w:val="00097396"/>
    <w:rsid w:val="000D7573"/>
    <w:rsid w:val="001225C8"/>
    <w:rsid w:val="00241195"/>
    <w:rsid w:val="004A703A"/>
    <w:rsid w:val="004F441A"/>
    <w:rsid w:val="00634ECE"/>
    <w:rsid w:val="0067141B"/>
    <w:rsid w:val="00683C1E"/>
    <w:rsid w:val="007A2C80"/>
    <w:rsid w:val="007E2F32"/>
    <w:rsid w:val="008C4A19"/>
    <w:rsid w:val="00952664"/>
    <w:rsid w:val="00A148F4"/>
    <w:rsid w:val="00AA232C"/>
    <w:rsid w:val="00AE68D4"/>
    <w:rsid w:val="00C9710F"/>
    <w:rsid w:val="00CA5B51"/>
    <w:rsid w:val="00CB2AD1"/>
    <w:rsid w:val="00D9379F"/>
    <w:rsid w:val="00DA08A9"/>
    <w:rsid w:val="00EB0F5C"/>
    <w:rsid w:val="00F20645"/>
    <w:rsid w:val="00F34100"/>
    <w:rsid w:val="00F76A5C"/>
    <w:rsid w:val="00FC4246"/>
    <w:rsid w:val="00FE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F80D"/>
  <w15:chartTrackingRefBased/>
  <w15:docId w15:val="{B0191EE5-10A5-47D8-A78C-BB1846F5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703A"/>
  </w:style>
  <w:style w:type="character" w:customStyle="1" w:styleId="eop">
    <w:name w:val="eop"/>
    <w:basedOn w:val="DefaultParagraphFont"/>
    <w:rsid w:val="004A703A"/>
  </w:style>
  <w:style w:type="character" w:customStyle="1" w:styleId="Heading1Char">
    <w:name w:val="Heading 1 Char"/>
    <w:basedOn w:val="DefaultParagraphFont"/>
    <w:link w:val="Heading1"/>
    <w:uiPriority w:val="9"/>
    <w:rsid w:val="004A703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A70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acimagecontainer">
    <w:name w:val="wacimagecontainer"/>
    <w:basedOn w:val="DefaultParagraphFont"/>
    <w:rsid w:val="004A703A"/>
  </w:style>
  <w:style w:type="character" w:customStyle="1" w:styleId="Heading2Char">
    <w:name w:val="Heading 2 Char"/>
    <w:basedOn w:val="DefaultParagraphFont"/>
    <w:link w:val="Heading2"/>
    <w:uiPriority w:val="9"/>
    <w:rsid w:val="004F441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B2AD1"/>
    <w:rPr>
      <w:sz w:val="16"/>
      <w:szCs w:val="16"/>
    </w:rPr>
  </w:style>
  <w:style w:type="paragraph" w:styleId="CommentText">
    <w:name w:val="annotation text"/>
    <w:basedOn w:val="Normal"/>
    <w:link w:val="CommentTextChar"/>
    <w:uiPriority w:val="99"/>
    <w:unhideWhenUsed/>
    <w:rsid w:val="00CB2AD1"/>
    <w:pPr>
      <w:spacing w:line="240" w:lineRule="auto"/>
    </w:pPr>
    <w:rPr>
      <w:sz w:val="20"/>
      <w:szCs w:val="20"/>
    </w:rPr>
  </w:style>
  <w:style w:type="character" w:customStyle="1" w:styleId="CommentTextChar">
    <w:name w:val="Comment Text Char"/>
    <w:basedOn w:val="DefaultParagraphFont"/>
    <w:link w:val="CommentText"/>
    <w:uiPriority w:val="99"/>
    <w:rsid w:val="00CB2AD1"/>
    <w:rPr>
      <w:sz w:val="20"/>
      <w:szCs w:val="20"/>
    </w:rPr>
  </w:style>
  <w:style w:type="paragraph" w:styleId="CommentSubject">
    <w:name w:val="annotation subject"/>
    <w:basedOn w:val="CommentText"/>
    <w:next w:val="CommentText"/>
    <w:link w:val="CommentSubjectChar"/>
    <w:uiPriority w:val="99"/>
    <w:semiHidden/>
    <w:unhideWhenUsed/>
    <w:rsid w:val="00CB2AD1"/>
    <w:rPr>
      <w:b/>
      <w:bCs/>
    </w:rPr>
  </w:style>
  <w:style w:type="character" w:customStyle="1" w:styleId="CommentSubjectChar">
    <w:name w:val="Comment Subject Char"/>
    <w:basedOn w:val="CommentTextChar"/>
    <w:link w:val="CommentSubject"/>
    <w:uiPriority w:val="99"/>
    <w:semiHidden/>
    <w:rsid w:val="00CB2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38915">
      <w:bodyDiv w:val="1"/>
      <w:marLeft w:val="0"/>
      <w:marRight w:val="0"/>
      <w:marTop w:val="0"/>
      <w:marBottom w:val="0"/>
      <w:divBdr>
        <w:top w:val="none" w:sz="0" w:space="0" w:color="auto"/>
        <w:left w:val="none" w:sz="0" w:space="0" w:color="auto"/>
        <w:bottom w:val="none" w:sz="0" w:space="0" w:color="auto"/>
        <w:right w:val="none" w:sz="0" w:space="0" w:color="auto"/>
      </w:divBdr>
      <w:divsChild>
        <w:div w:id="372120691">
          <w:marLeft w:val="0"/>
          <w:marRight w:val="0"/>
          <w:marTop w:val="0"/>
          <w:marBottom w:val="0"/>
          <w:divBdr>
            <w:top w:val="none" w:sz="0" w:space="0" w:color="auto"/>
            <w:left w:val="none" w:sz="0" w:space="0" w:color="auto"/>
            <w:bottom w:val="none" w:sz="0" w:space="0" w:color="auto"/>
            <w:right w:val="none" w:sz="0" w:space="0" w:color="auto"/>
          </w:divBdr>
          <w:divsChild>
            <w:div w:id="254678618">
              <w:marLeft w:val="0"/>
              <w:marRight w:val="0"/>
              <w:marTop w:val="0"/>
              <w:marBottom w:val="0"/>
              <w:divBdr>
                <w:top w:val="none" w:sz="0" w:space="0" w:color="auto"/>
                <w:left w:val="none" w:sz="0" w:space="0" w:color="auto"/>
                <w:bottom w:val="none" w:sz="0" w:space="0" w:color="auto"/>
                <w:right w:val="none" w:sz="0" w:space="0" w:color="auto"/>
              </w:divBdr>
            </w:div>
          </w:divsChild>
        </w:div>
        <w:div w:id="758909186">
          <w:marLeft w:val="0"/>
          <w:marRight w:val="0"/>
          <w:marTop w:val="0"/>
          <w:marBottom w:val="0"/>
          <w:divBdr>
            <w:top w:val="none" w:sz="0" w:space="0" w:color="auto"/>
            <w:left w:val="none" w:sz="0" w:space="0" w:color="auto"/>
            <w:bottom w:val="none" w:sz="0" w:space="0" w:color="auto"/>
            <w:right w:val="none" w:sz="0" w:space="0" w:color="auto"/>
          </w:divBdr>
          <w:divsChild>
            <w:div w:id="61415070">
              <w:marLeft w:val="0"/>
              <w:marRight w:val="0"/>
              <w:marTop w:val="0"/>
              <w:marBottom w:val="0"/>
              <w:divBdr>
                <w:top w:val="none" w:sz="0" w:space="0" w:color="auto"/>
                <w:left w:val="none" w:sz="0" w:space="0" w:color="auto"/>
                <w:bottom w:val="none" w:sz="0" w:space="0" w:color="auto"/>
                <w:right w:val="none" w:sz="0" w:space="0" w:color="auto"/>
              </w:divBdr>
            </w:div>
          </w:divsChild>
        </w:div>
        <w:div w:id="206726777">
          <w:marLeft w:val="0"/>
          <w:marRight w:val="0"/>
          <w:marTop w:val="0"/>
          <w:marBottom w:val="0"/>
          <w:divBdr>
            <w:top w:val="none" w:sz="0" w:space="0" w:color="auto"/>
            <w:left w:val="none" w:sz="0" w:space="0" w:color="auto"/>
            <w:bottom w:val="none" w:sz="0" w:space="0" w:color="auto"/>
            <w:right w:val="none" w:sz="0" w:space="0" w:color="auto"/>
          </w:divBdr>
          <w:divsChild>
            <w:div w:id="255985094">
              <w:marLeft w:val="0"/>
              <w:marRight w:val="0"/>
              <w:marTop w:val="0"/>
              <w:marBottom w:val="0"/>
              <w:divBdr>
                <w:top w:val="none" w:sz="0" w:space="0" w:color="auto"/>
                <w:left w:val="none" w:sz="0" w:space="0" w:color="auto"/>
                <w:bottom w:val="none" w:sz="0" w:space="0" w:color="auto"/>
                <w:right w:val="none" w:sz="0" w:space="0" w:color="auto"/>
              </w:divBdr>
            </w:div>
          </w:divsChild>
        </w:div>
        <w:div w:id="499348641">
          <w:marLeft w:val="0"/>
          <w:marRight w:val="0"/>
          <w:marTop w:val="0"/>
          <w:marBottom w:val="0"/>
          <w:divBdr>
            <w:top w:val="none" w:sz="0" w:space="0" w:color="auto"/>
            <w:left w:val="none" w:sz="0" w:space="0" w:color="auto"/>
            <w:bottom w:val="none" w:sz="0" w:space="0" w:color="auto"/>
            <w:right w:val="none" w:sz="0" w:space="0" w:color="auto"/>
          </w:divBdr>
          <w:divsChild>
            <w:div w:id="1509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9068">
      <w:bodyDiv w:val="1"/>
      <w:marLeft w:val="0"/>
      <w:marRight w:val="0"/>
      <w:marTop w:val="0"/>
      <w:marBottom w:val="0"/>
      <w:divBdr>
        <w:top w:val="none" w:sz="0" w:space="0" w:color="auto"/>
        <w:left w:val="none" w:sz="0" w:space="0" w:color="auto"/>
        <w:bottom w:val="none" w:sz="0" w:space="0" w:color="auto"/>
        <w:right w:val="none" w:sz="0" w:space="0" w:color="auto"/>
      </w:divBdr>
      <w:divsChild>
        <w:div w:id="1509832434">
          <w:marLeft w:val="0"/>
          <w:marRight w:val="0"/>
          <w:marTop w:val="0"/>
          <w:marBottom w:val="0"/>
          <w:divBdr>
            <w:top w:val="none" w:sz="0" w:space="0" w:color="auto"/>
            <w:left w:val="none" w:sz="0" w:space="0" w:color="auto"/>
            <w:bottom w:val="none" w:sz="0" w:space="0" w:color="auto"/>
            <w:right w:val="none" w:sz="0" w:space="0" w:color="auto"/>
          </w:divBdr>
        </w:div>
        <w:div w:id="20859484">
          <w:marLeft w:val="0"/>
          <w:marRight w:val="0"/>
          <w:marTop w:val="0"/>
          <w:marBottom w:val="0"/>
          <w:divBdr>
            <w:top w:val="none" w:sz="0" w:space="0" w:color="auto"/>
            <w:left w:val="none" w:sz="0" w:space="0" w:color="auto"/>
            <w:bottom w:val="none" w:sz="0" w:space="0" w:color="auto"/>
            <w:right w:val="none" w:sz="0" w:space="0" w:color="auto"/>
          </w:divBdr>
        </w:div>
        <w:div w:id="1052120159">
          <w:marLeft w:val="0"/>
          <w:marRight w:val="0"/>
          <w:marTop w:val="0"/>
          <w:marBottom w:val="0"/>
          <w:divBdr>
            <w:top w:val="none" w:sz="0" w:space="0" w:color="auto"/>
            <w:left w:val="none" w:sz="0" w:space="0" w:color="auto"/>
            <w:bottom w:val="none" w:sz="0" w:space="0" w:color="auto"/>
            <w:right w:val="none" w:sz="0" w:space="0" w:color="auto"/>
          </w:divBdr>
        </w:div>
        <w:div w:id="93475392">
          <w:marLeft w:val="0"/>
          <w:marRight w:val="0"/>
          <w:marTop w:val="0"/>
          <w:marBottom w:val="0"/>
          <w:divBdr>
            <w:top w:val="none" w:sz="0" w:space="0" w:color="auto"/>
            <w:left w:val="none" w:sz="0" w:space="0" w:color="auto"/>
            <w:bottom w:val="none" w:sz="0" w:space="0" w:color="auto"/>
            <w:right w:val="none" w:sz="0" w:space="0" w:color="auto"/>
          </w:divBdr>
        </w:div>
        <w:div w:id="1371110601">
          <w:marLeft w:val="0"/>
          <w:marRight w:val="0"/>
          <w:marTop w:val="0"/>
          <w:marBottom w:val="0"/>
          <w:divBdr>
            <w:top w:val="none" w:sz="0" w:space="0" w:color="auto"/>
            <w:left w:val="none" w:sz="0" w:space="0" w:color="auto"/>
            <w:bottom w:val="none" w:sz="0" w:space="0" w:color="auto"/>
            <w:right w:val="none" w:sz="0" w:space="0" w:color="auto"/>
          </w:divBdr>
        </w:div>
        <w:div w:id="1687554081">
          <w:marLeft w:val="0"/>
          <w:marRight w:val="0"/>
          <w:marTop w:val="0"/>
          <w:marBottom w:val="0"/>
          <w:divBdr>
            <w:top w:val="none" w:sz="0" w:space="0" w:color="auto"/>
            <w:left w:val="none" w:sz="0" w:space="0" w:color="auto"/>
            <w:bottom w:val="none" w:sz="0" w:space="0" w:color="auto"/>
            <w:right w:val="none" w:sz="0" w:space="0" w:color="auto"/>
          </w:divBdr>
        </w:div>
        <w:div w:id="1569001678">
          <w:marLeft w:val="0"/>
          <w:marRight w:val="0"/>
          <w:marTop w:val="0"/>
          <w:marBottom w:val="0"/>
          <w:divBdr>
            <w:top w:val="none" w:sz="0" w:space="0" w:color="auto"/>
            <w:left w:val="none" w:sz="0" w:space="0" w:color="auto"/>
            <w:bottom w:val="none" w:sz="0" w:space="0" w:color="auto"/>
            <w:right w:val="none" w:sz="0" w:space="0" w:color="auto"/>
          </w:divBdr>
        </w:div>
      </w:divsChild>
    </w:div>
    <w:div w:id="763302768">
      <w:bodyDiv w:val="1"/>
      <w:marLeft w:val="0"/>
      <w:marRight w:val="0"/>
      <w:marTop w:val="0"/>
      <w:marBottom w:val="0"/>
      <w:divBdr>
        <w:top w:val="none" w:sz="0" w:space="0" w:color="auto"/>
        <w:left w:val="none" w:sz="0" w:space="0" w:color="auto"/>
        <w:bottom w:val="none" w:sz="0" w:space="0" w:color="auto"/>
        <w:right w:val="none" w:sz="0" w:space="0" w:color="auto"/>
      </w:divBdr>
      <w:divsChild>
        <w:div w:id="552622433">
          <w:marLeft w:val="0"/>
          <w:marRight w:val="0"/>
          <w:marTop w:val="0"/>
          <w:marBottom w:val="0"/>
          <w:divBdr>
            <w:top w:val="none" w:sz="0" w:space="0" w:color="auto"/>
            <w:left w:val="none" w:sz="0" w:space="0" w:color="auto"/>
            <w:bottom w:val="none" w:sz="0" w:space="0" w:color="auto"/>
            <w:right w:val="none" w:sz="0" w:space="0" w:color="auto"/>
          </w:divBdr>
        </w:div>
        <w:div w:id="31539993">
          <w:marLeft w:val="0"/>
          <w:marRight w:val="0"/>
          <w:marTop w:val="0"/>
          <w:marBottom w:val="0"/>
          <w:divBdr>
            <w:top w:val="none" w:sz="0" w:space="0" w:color="auto"/>
            <w:left w:val="none" w:sz="0" w:space="0" w:color="auto"/>
            <w:bottom w:val="none" w:sz="0" w:space="0" w:color="auto"/>
            <w:right w:val="none" w:sz="0" w:space="0" w:color="auto"/>
          </w:divBdr>
        </w:div>
        <w:div w:id="602541502">
          <w:marLeft w:val="0"/>
          <w:marRight w:val="0"/>
          <w:marTop w:val="0"/>
          <w:marBottom w:val="0"/>
          <w:divBdr>
            <w:top w:val="none" w:sz="0" w:space="0" w:color="auto"/>
            <w:left w:val="none" w:sz="0" w:space="0" w:color="auto"/>
            <w:bottom w:val="none" w:sz="0" w:space="0" w:color="auto"/>
            <w:right w:val="none" w:sz="0" w:space="0" w:color="auto"/>
          </w:divBdr>
        </w:div>
        <w:div w:id="1084260162">
          <w:marLeft w:val="0"/>
          <w:marRight w:val="0"/>
          <w:marTop w:val="0"/>
          <w:marBottom w:val="0"/>
          <w:divBdr>
            <w:top w:val="none" w:sz="0" w:space="0" w:color="auto"/>
            <w:left w:val="none" w:sz="0" w:space="0" w:color="auto"/>
            <w:bottom w:val="none" w:sz="0" w:space="0" w:color="auto"/>
            <w:right w:val="none" w:sz="0" w:space="0" w:color="auto"/>
          </w:divBdr>
        </w:div>
        <w:div w:id="871117077">
          <w:marLeft w:val="0"/>
          <w:marRight w:val="0"/>
          <w:marTop w:val="0"/>
          <w:marBottom w:val="0"/>
          <w:divBdr>
            <w:top w:val="none" w:sz="0" w:space="0" w:color="auto"/>
            <w:left w:val="none" w:sz="0" w:space="0" w:color="auto"/>
            <w:bottom w:val="none" w:sz="0" w:space="0" w:color="auto"/>
            <w:right w:val="none" w:sz="0" w:space="0" w:color="auto"/>
          </w:divBdr>
        </w:div>
        <w:div w:id="461584612">
          <w:marLeft w:val="0"/>
          <w:marRight w:val="0"/>
          <w:marTop w:val="0"/>
          <w:marBottom w:val="0"/>
          <w:divBdr>
            <w:top w:val="none" w:sz="0" w:space="0" w:color="auto"/>
            <w:left w:val="none" w:sz="0" w:space="0" w:color="auto"/>
            <w:bottom w:val="none" w:sz="0" w:space="0" w:color="auto"/>
            <w:right w:val="none" w:sz="0" w:space="0" w:color="auto"/>
          </w:divBdr>
        </w:div>
        <w:div w:id="309939850">
          <w:marLeft w:val="0"/>
          <w:marRight w:val="0"/>
          <w:marTop w:val="0"/>
          <w:marBottom w:val="0"/>
          <w:divBdr>
            <w:top w:val="none" w:sz="0" w:space="0" w:color="auto"/>
            <w:left w:val="none" w:sz="0" w:space="0" w:color="auto"/>
            <w:bottom w:val="none" w:sz="0" w:space="0" w:color="auto"/>
            <w:right w:val="none" w:sz="0" w:space="0" w:color="auto"/>
          </w:divBdr>
        </w:div>
        <w:div w:id="397871135">
          <w:marLeft w:val="0"/>
          <w:marRight w:val="0"/>
          <w:marTop w:val="0"/>
          <w:marBottom w:val="0"/>
          <w:divBdr>
            <w:top w:val="none" w:sz="0" w:space="0" w:color="auto"/>
            <w:left w:val="none" w:sz="0" w:space="0" w:color="auto"/>
            <w:bottom w:val="none" w:sz="0" w:space="0" w:color="auto"/>
            <w:right w:val="none" w:sz="0" w:space="0" w:color="auto"/>
          </w:divBdr>
        </w:div>
        <w:div w:id="290020080">
          <w:marLeft w:val="0"/>
          <w:marRight w:val="0"/>
          <w:marTop w:val="0"/>
          <w:marBottom w:val="0"/>
          <w:divBdr>
            <w:top w:val="none" w:sz="0" w:space="0" w:color="auto"/>
            <w:left w:val="none" w:sz="0" w:space="0" w:color="auto"/>
            <w:bottom w:val="none" w:sz="0" w:space="0" w:color="auto"/>
            <w:right w:val="none" w:sz="0" w:space="0" w:color="auto"/>
          </w:divBdr>
        </w:div>
        <w:div w:id="1102410112">
          <w:marLeft w:val="0"/>
          <w:marRight w:val="0"/>
          <w:marTop w:val="0"/>
          <w:marBottom w:val="0"/>
          <w:divBdr>
            <w:top w:val="none" w:sz="0" w:space="0" w:color="auto"/>
            <w:left w:val="none" w:sz="0" w:space="0" w:color="auto"/>
            <w:bottom w:val="none" w:sz="0" w:space="0" w:color="auto"/>
            <w:right w:val="none" w:sz="0" w:space="0" w:color="auto"/>
          </w:divBdr>
        </w:div>
        <w:div w:id="1951860972">
          <w:marLeft w:val="0"/>
          <w:marRight w:val="0"/>
          <w:marTop w:val="0"/>
          <w:marBottom w:val="0"/>
          <w:divBdr>
            <w:top w:val="none" w:sz="0" w:space="0" w:color="auto"/>
            <w:left w:val="none" w:sz="0" w:space="0" w:color="auto"/>
            <w:bottom w:val="none" w:sz="0" w:space="0" w:color="auto"/>
            <w:right w:val="none" w:sz="0" w:space="0" w:color="auto"/>
          </w:divBdr>
        </w:div>
        <w:div w:id="1563755342">
          <w:marLeft w:val="0"/>
          <w:marRight w:val="0"/>
          <w:marTop w:val="0"/>
          <w:marBottom w:val="0"/>
          <w:divBdr>
            <w:top w:val="none" w:sz="0" w:space="0" w:color="auto"/>
            <w:left w:val="none" w:sz="0" w:space="0" w:color="auto"/>
            <w:bottom w:val="none" w:sz="0" w:space="0" w:color="auto"/>
            <w:right w:val="none" w:sz="0" w:space="0" w:color="auto"/>
          </w:divBdr>
        </w:div>
        <w:div w:id="1364280769">
          <w:marLeft w:val="0"/>
          <w:marRight w:val="0"/>
          <w:marTop w:val="0"/>
          <w:marBottom w:val="0"/>
          <w:divBdr>
            <w:top w:val="none" w:sz="0" w:space="0" w:color="auto"/>
            <w:left w:val="none" w:sz="0" w:space="0" w:color="auto"/>
            <w:bottom w:val="none" w:sz="0" w:space="0" w:color="auto"/>
            <w:right w:val="none" w:sz="0" w:space="0" w:color="auto"/>
          </w:divBdr>
        </w:div>
        <w:div w:id="263925331">
          <w:marLeft w:val="0"/>
          <w:marRight w:val="0"/>
          <w:marTop w:val="0"/>
          <w:marBottom w:val="0"/>
          <w:divBdr>
            <w:top w:val="none" w:sz="0" w:space="0" w:color="auto"/>
            <w:left w:val="none" w:sz="0" w:space="0" w:color="auto"/>
            <w:bottom w:val="none" w:sz="0" w:space="0" w:color="auto"/>
            <w:right w:val="none" w:sz="0" w:space="0" w:color="auto"/>
          </w:divBdr>
        </w:div>
        <w:div w:id="1078936978">
          <w:marLeft w:val="0"/>
          <w:marRight w:val="0"/>
          <w:marTop w:val="0"/>
          <w:marBottom w:val="0"/>
          <w:divBdr>
            <w:top w:val="none" w:sz="0" w:space="0" w:color="auto"/>
            <w:left w:val="none" w:sz="0" w:space="0" w:color="auto"/>
            <w:bottom w:val="none" w:sz="0" w:space="0" w:color="auto"/>
            <w:right w:val="none" w:sz="0" w:space="0" w:color="auto"/>
          </w:divBdr>
        </w:div>
        <w:div w:id="122500778">
          <w:marLeft w:val="0"/>
          <w:marRight w:val="0"/>
          <w:marTop w:val="0"/>
          <w:marBottom w:val="0"/>
          <w:divBdr>
            <w:top w:val="none" w:sz="0" w:space="0" w:color="auto"/>
            <w:left w:val="none" w:sz="0" w:space="0" w:color="auto"/>
            <w:bottom w:val="none" w:sz="0" w:space="0" w:color="auto"/>
            <w:right w:val="none" w:sz="0" w:space="0" w:color="auto"/>
          </w:divBdr>
        </w:div>
        <w:div w:id="765030701">
          <w:marLeft w:val="0"/>
          <w:marRight w:val="0"/>
          <w:marTop w:val="0"/>
          <w:marBottom w:val="0"/>
          <w:divBdr>
            <w:top w:val="none" w:sz="0" w:space="0" w:color="auto"/>
            <w:left w:val="none" w:sz="0" w:space="0" w:color="auto"/>
            <w:bottom w:val="none" w:sz="0" w:space="0" w:color="auto"/>
            <w:right w:val="none" w:sz="0" w:space="0" w:color="auto"/>
          </w:divBdr>
        </w:div>
        <w:div w:id="63643625">
          <w:marLeft w:val="0"/>
          <w:marRight w:val="0"/>
          <w:marTop w:val="0"/>
          <w:marBottom w:val="0"/>
          <w:divBdr>
            <w:top w:val="none" w:sz="0" w:space="0" w:color="auto"/>
            <w:left w:val="none" w:sz="0" w:space="0" w:color="auto"/>
            <w:bottom w:val="none" w:sz="0" w:space="0" w:color="auto"/>
            <w:right w:val="none" w:sz="0" w:space="0" w:color="auto"/>
          </w:divBdr>
        </w:div>
        <w:div w:id="916281732">
          <w:marLeft w:val="0"/>
          <w:marRight w:val="0"/>
          <w:marTop w:val="0"/>
          <w:marBottom w:val="0"/>
          <w:divBdr>
            <w:top w:val="none" w:sz="0" w:space="0" w:color="auto"/>
            <w:left w:val="none" w:sz="0" w:space="0" w:color="auto"/>
            <w:bottom w:val="none" w:sz="0" w:space="0" w:color="auto"/>
            <w:right w:val="none" w:sz="0" w:space="0" w:color="auto"/>
          </w:divBdr>
        </w:div>
      </w:divsChild>
    </w:div>
    <w:div w:id="945309854">
      <w:bodyDiv w:val="1"/>
      <w:marLeft w:val="0"/>
      <w:marRight w:val="0"/>
      <w:marTop w:val="0"/>
      <w:marBottom w:val="0"/>
      <w:divBdr>
        <w:top w:val="none" w:sz="0" w:space="0" w:color="auto"/>
        <w:left w:val="none" w:sz="0" w:space="0" w:color="auto"/>
        <w:bottom w:val="none" w:sz="0" w:space="0" w:color="auto"/>
        <w:right w:val="none" w:sz="0" w:space="0" w:color="auto"/>
      </w:divBdr>
    </w:div>
    <w:div w:id="1253320277">
      <w:bodyDiv w:val="1"/>
      <w:marLeft w:val="0"/>
      <w:marRight w:val="0"/>
      <w:marTop w:val="0"/>
      <w:marBottom w:val="0"/>
      <w:divBdr>
        <w:top w:val="none" w:sz="0" w:space="0" w:color="auto"/>
        <w:left w:val="none" w:sz="0" w:space="0" w:color="auto"/>
        <w:bottom w:val="none" w:sz="0" w:space="0" w:color="auto"/>
        <w:right w:val="none" w:sz="0" w:space="0" w:color="auto"/>
      </w:divBdr>
      <w:divsChild>
        <w:div w:id="1808547699">
          <w:marLeft w:val="0"/>
          <w:marRight w:val="0"/>
          <w:marTop w:val="0"/>
          <w:marBottom w:val="0"/>
          <w:divBdr>
            <w:top w:val="none" w:sz="0" w:space="0" w:color="auto"/>
            <w:left w:val="none" w:sz="0" w:space="0" w:color="auto"/>
            <w:bottom w:val="none" w:sz="0" w:space="0" w:color="auto"/>
            <w:right w:val="none" w:sz="0" w:space="0" w:color="auto"/>
          </w:divBdr>
          <w:divsChild>
            <w:div w:id="318123528">
              <w:marLeft w:val="0"/>
              <w:marRight w:val="0"/>
              <w:marTop w:val="0"/>
              <w:marBottom w:val="0"/>
              <w:divBdr>
                <w:top w:val="none" w:sz="0" w:space="0" w:color="auto"/>
                <w:left w:val="none" w:sz="0" w:space="0" w:color="auto"/>
                <w:bottom w:val="none" w:sz="0" w:space="0" w:color="auto"/>
                <w:right w:val="none" w:sz="0" w:space="0" w:color="auto"/>
              </w:divBdr>
            </w:div>
          </w:divsChild>
        </w:div>
        <w:div w:id="597182533">
          <w:marLeft w:val="0"/>
          <w:marRight w:val="0"/>
          <w:marTop w:val="0"/>
          <w:marBottom w:val="0"/>
          <w:divBdr>
            <w:top w:val="none" w:sz="0" w:space="0" w:color="auto"/>
            <w:left w:val="none" w:sz="0" w:space="0" w:color="auto"/>
            <w:bottom w:val="none" w:sz="0" w:space="0" w:color="auto"/>
            <w:right w:val="none" w:sz="0" w:space="0" w:color="auto"/>
          </w:divBdr>
          <w:divsChild>
            <w:div w:id="1025717126">
              <w:marLeft w:val="0"/>
              <w:marRight w:val="0"/>
              <w:marTop w:val="0"/>
              <w:marBottom w:val="0"/>
              <w:divBdr>
                <w:top w:val="none" w:sz="0" w:space="0" w:color="auto"/>
                <w:left w:val="none" w:sz="0" w:space="0" w:color="auto"/>
                <w:bottom w:val="none" w:sz="0" w:space="0" w:color="auto"/>
                <w:right w:val="none" w:sz="0" w:space="0" w:color="auto"/>
              </w:divBdr>
            </w:div>
          </w:divsChild>
        </w:div>
        <w:div w:id="1278947835">
          <w:marLeft w:val="0"/>
          <w:marRight w:val="0"/>
          <w:marTop w:val="0"/>
          <w:marBottom w:val="0"/>
          <w:divBdr>
            <w:top w:val="none" w:sz="0" w:space="0" w:color="auto"/>
            <w:left w:val="none" w:sz="0" w:space="0" w:color="auto"/>
            <w:bottom w:val="none" w:sz="0" w:space="0" w:color="auto"/>
            <w:right w:val="none" w:sz="0" w:space="0" w:color="auto"/>
          </w:divBdr>
          <w:divsChild>
            <w:div w:id="373390460">
              <w:marLeft w:val="0"/>
              <w:marRight w:val="0"/>
              <w:marTop w:val="0"/>
              <w:marBottom w:val="0"/>
              <w:divBdr>
                <w:top w:val="none" w:sz="0" w:space="0" w:color="auto"/>
                <w:left w:val="none" w:sz="0" w:space="0" w:color="auto"/>
                <w:bottom w:val="none" w:sz="0" w:space="0" w:color="auto"/>
                <w:right w:val="none" w:sz="0" w:space="0" w:color="auto"/>
              </w:divBdr>
            </w:div>
          </w:divsChild>
        </w:div>
        <w:div w:id="115031551">
          <w:marLeft w:val="0"/>
          <w:marRight w:val="0"/>
          <w:marTop w:val="0"/>
          <w:marBottom w:val="0"/>
          <w:divBdr>
            <w:top w:val="none" w:sz="0" w:space="0" w:color="auto"/>
            <w:left w:val="none" w:sz="0" w:space="0" w:color="auto"/>
            <w:bottom w:val="none" w:sz="0" w:space="0" w:color="auto"/>
            <w:right w:val="none" w:sz="0" w:space="0" w:color="auto"/>
          </w:divBdr>
          <w:divsChild>
            <w:div w:id="27027537">
              <w:marLeft w:val="0"/>
              <w:marRight w:val="0"/>
              <w:marTop w:val="0"/>
              <w:marBottom w:val="0"/>
              <w:divBdr>
                <w:top w:val="none" w:sz="0" w:space="0" w:color="auto"/>
                <w:left w:val="none" w:sz="0" w:space="0" w:color="auto"/>
                <w:bottom w:val="none" w:sz="0" w:space="0" w:color="auto"/>
                <w:right w:val="none" w:sz="0" w:space="0" w:color="auto"/>
              </w:divBdr>
            </w:div>
          </w:divsChild>
        </w:div>
        <w:div w:id="1240597590">
          <w:marLeft w:val="0"/>
          <w:marRight w:val="0"/>
          <w:marTop w:val="0"/>
          <w:marBottom w:val="0"/>
          <w:divBdr>
            <w:top w:val="none" w:sz="0" w:space="0" w:color="auto"/>
            <w:left w:val="none" w:sz="0" w:space="0" w:color="auto"/>
            <w:bottom w:val="none" w:sz="0" w:space="0" w:color="auto"/>
            <w:right w:val="none" w:sz="0" w:space="0" w:color="auto"/>
          </w:divBdr>
          <w:divsChild>
            <w:div w:id="1909684811">
              <w:marLeft w:val="0"/>
              <w:marRight w:val="0"/>
              <w:marTop w:val="0"/>
              <w:marBottom w:val="0"/>
              <w:divBdr>
                <w:top w:val="none" w:sz="0" w:space="0" w:color="auto"/>
                <w:left w:val="none" w:sz="0" w:space="0" w:color="auto"/>
                <w:bottom w:val="none" w:sz="0" w:space="0" w:color="auto"/>
                <w:right w:val="none" w:sz="0" w:space="0" w:color="auto"/>
              </w:divBdr>
            </w:div>
          </w:divsChild>
        </w:div>
        <w:div w:id="1408116942">
          <w:marLeft w:val="0"/>
          <w:marRight w:val="0"/>
          <w:marTop w:val="0"/>
          <w:marBottom w:val="0"/>
          <w:divBdr>
            <w:top w:val="none" w:sz="0" w:space="0" w:color="auto"/>
            <w:left w:val="none" w:sz="0" w:space="0" w:color="auto"/>
            <w:bottom w:val="none" w:sz="0" w:space="0" w:color="auto"/>
            <w:right w:val="none" w:sz="0" w:space="0" w:color="auto"/>
          </w:divBdr>
          <w:divsChild>
            <w:div w:id="13657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159">
      <w:bodyDiv w:val="1"/>
      <w:marLeft w:val="0"/>
      <w:marRight w:val="0"/>
      <w:marTop w:val="0"/>
      <w:marBottom w:val="0"/>
      <w:divBdr>
        <w:top w:val="none" w:sz="0" w:space="0" w:color="auto"/>
        <w:left w:val="none" w:sz="0" w:space="0" w:color="auto"/>
        <w:bottom w:val="none" w:sz="0" w:space="0" w:color="auto"/>
        <w:right w:val="none" w:sz="0" w:space="0" w:color="auto"/>
      </w:divBdr>
      <w:divsChild>
        <w:div w:id="2135056755">
          <w:marLeft w:val="0"/>
          <w:marRight w:val="0"/>
          <w:marTop w:val="0"/>
          <w:marBottom w:val="0"/>
          <w:divBdr>
            <w:top w:val="none" w:sz="0" w:space="0" w:color="auto"/>
            <w:left w:val="none" w:sz="0" w:space="0" w:color="auto"/>
            <w:bottom w:val="none" w:sz="0" w:space="0" w:color="auto"/>
            <w:right w:val="none" w:sz="0" w:space="0" w:color="auto"/>
          </w:divBdr>
          <w:divsChild>
            <w:div w:id="92677489">
              <w:marLeft w:val="0"/>
              <w:marRight w:val="0"/>
              <w:marTop w:val="0"/>
              <w:marBottom w:val="0"/>
              <w:divBdr>
                <w:top w:val="none" w:sz="0" w:space="0" w:color="auto"/>
                <w:left w:val="none" w:sz="0" w:space="0" w:color="auto"/>
                <w:bottom w:val="none" w:sz="0" w:space="0" w:color="auto"/>
                <w:right w:val="none" w:sz="0" w:space="0" w:color="auto"/>
              </w:divBdr>
            </w:div>
            <w:div w:id="1897280434">
              <w:marLeft w:val="0"/>
              <w:marRight w:val="0"/>
              <w:marTop w:val="0"/>
              <w:marBottom w:val="0"/>
              <w:divBdr>
                <w:top w:val="none" w:sz="0" w:space="0" w:color="auto"/>
                <w:left w:val="none" w:sz="0" w:space="0" w:color="auto"/>
                <w:bottom w:val="none" w:sz="0" w:space="0" w:color="auto"/>
                <w:right w:val="none" w:sz="0" w:space="0" w:color="auto"/>
              </w:divBdr>
            </w:div>
            <w:div w:id="2118483502">
              <w:marLeft w:val="0"/>
              <w:marRight w:val="0"/>
              <w:marTop w:val="0"/>
              <w:marBottom w:val="0"/>
              <w:divBdr>
                <w:top w:val="none" w:sz="0" w:space="0" w:color="auto"/>
                <w:left w:val="none" w:sz="0" w:space="0" w:color="auto"/>
                <w:bottom w:val="none" w:sz="0" w:space="0" w:color="auto"/>
                <w:right w:val="none" w:sz="0" w:space="0" w:color="auto"/>
              </w:divBdr>
            </w:div>
            <w:div w:id="1460801343">
              <w:marLeft w:val="0"/>
              <w:marRight w:val="0"/>
              <w:marTop w:val="0"/>
              <w:marBottom w:val="0"/>
              <w:divBdr>
                <w:top w:val="none" w:sz="0" w:space="0" w:color="auto"/>
                <w:left w:val="none" w:sz="0" w:space="0" w:color="auto"/>
                <w:bottom w:val="none" w:sz="0" w:space="0" w:color="auto"/>
                <w:right w:val="none" w:sz="0" w:space="0" w:color="auto"/>
              </w:divBdr>
            </w:div>
            <w:div w:id="1800606288">
              <w:marLeft w:val="0"/>
              <w:marRight w:val="0"/>
              <w:marTop w:val="0"/>
              <w:marBottom w:val="0"/>
              <w:divBdr>
                <w:top w:val="none" w:sz="0" w:space="0" w:color="auto"/>
                <w:left w:val="none" w:sz="0" w:space="0" w:color="auto"/>
                <w:bottom w:val="none" w:sz="0" w:space="0" w:color="auto"/>
                <w:right w:val="none" w:sz="0" w:space="0" w:color="auto"/>
              </w:divBdr>
            </w:div>
            <w:div w:id="350837368">
              <w:marLeft w:val="0"/>
              <w:marRight w:val="0"/>
              <w:marTop w:val="0"/>
              <w:marBottom w:val="0"/>
              <w:divBdr>
                <w:top w:val="none" w:sz="0" w:space="0" w:color="auto"/>
                <w:left w:val="none" w:sz="0" w:space="0" w:color="auto"/>
                <w:bottom w:val="none" w:sz="0" w:space="0" w:color="auto"/>
                <w:right w:val="none" w:sz="0" w:space="0" w:color="auto"/>
              </w:divBdr>
            </w:div>
            <w:div w:id="1200973011">
              <w:marLeft w:val="0"/>
              <w:marRight w:val="0"/>
              <w:marTop w:val="0"/>
              <w:marBottom w:val="0"/>
              <w:divBdr>
                <w:top w:val="none" w:sz="0" w:space="0" w:color="auto"/>
                <w:left w:val="none" w:sz="0" w:space="0" w:color="auto"/>
                <w:bottom w:val="none" w:sz="0" w:space="0" w:color="auto"/>
                <w:right w:val="none" w:sz="0" w:space="0" w:color="auto"/>
              </w:divBdr>
            </w:div>
            <w:div w:id="336075781">
              <w:marLeft w:val="0"/>
              <w:marRight w:val="0"/>
              <w:marTop w:val="0"/>
              <w:marBottom w:val="0"/>
              <w:divBdr>
                <w:top w:val="none" w:sz="0" w:space="0" w:color="auto"/>
                <w:left w:val="none" w:sz="0" w:space="0" w:color="auto"/>
                <w:bottom w:val="none" w:sz="0" w:space="0" w:color="auto"/>
                <w:right w:val="none" w:sz="0" w:space="0" w:color="auto"/>
              </w:divBdr>
            </w:div>
            <w:div w:id="2132506331">
              <w:marLeft w:val="0"/>
              <w:marRight w:val="0"/>
              <w:marTop w:val="0"/>
              <w:marBottom w:val="0"/>
              <w:divBdr>
                <w:top w:val="none" w:sz="0" w:space="0" w:color="auto"/>
                <w:left w:val="none" w:sz="0" w:space="0" w:color="auto"/>
                <w:bottom w:val="none" w:sz="0" w:space="0" w:color="auto"/>
                <w:right w:val="none" w:sz="0" w:space="0" w:color="auto"/>
              </w:divBdr>
            </w:div>
            <w:div w:id="1664309452">
              <w:marLeft w:val="0"/>
              <w:marRight w:val="0"/>
              <w:marTop w:val="0"/>
              <w:marBottom w:val="0"/>
              <w:divBdr>
                <w:top w:val="none" w:sz="0" w:space="0" w:color="auto"/>
                <w:left w:val="none" w:sz="0" w:space="0" w:color="auto"/>
                <w:bottom w:val="none" w:sz="0" w:space="0" w:color="auto"/>
                <w:right w:val="none" w:sz="0" w:space="0" w:color="auto"/>
              </w:divBdr>
            </w:div>
            <w:div w:id="580407247">
              <w:marLeft w:val="0"/>
              <w:marRight w:val="0"/>
              <w:marTop w:val="0"/>
              <w:marBottom w:val="0"/>
              <w:divBdr>
                <w:top w:val="none" w:sz="0" w:space="0" w:color="auto"/>
                <w:left w:val="none" w:sz="0" w:space="0" w:color="auto"/>
                <w:bottom w:val="none" w:sz="0" w:space="0" w:color="auto"/>
                <w:right w:val="none" w:sz="0" w:space="0" w:color="auto"/>
              </w:divBdr>
            </w:div>
            <w:div w:id="1292244387">
              <w:marLeft w:val="0"/>
              <w:marRight w:val="0"/>
              <w:marTop w:val="0"/>
              <w:marBottom w:val="0"/>
              <w:divBdr>
                <w:top w:val="none" w:sz="0" w:space="0" w:color="auto"/>
                <w:left w:val="none" w:sz="0" w:space="0" w:color="auto"/>
                <w:bottom w:val="none" w:sz="0" w:space="0" w:color="auto"/>
                <w:right w:val="none" w:sz="0" w:space="0" w:color="auto"/>
              </w:divBdr>
            </w:div>
            <w:div w:id="364989178">
              <w:marLeft w:val="0"/>
              <w:marRight w:val="0"/>
              <w:marTop w:val="0"/>
              <w:marBottom w:val="0"/>
              <w:divBdr>
                <w:top w:val="none" w:sz="0" w:space="0" w:color="auto"/>
                <w:left w:val="none" w:sz="0" w:space="0" w:color="auto"/>
                <w:bottom w:val="none" w:sz="0" w:space="0" w:color="auto"/>
                <w:right w:val="none" w:sz="0" w:space="0" w:color="auto"/>
              </w:divBdr>
            </w:div>
            <w:div w:id="1955670556">
              <w:marLeft w:val="0"/>
              <w:marRight w:val="0"/>
              <w:marTop w:val="0"/>
              <w:marBottom w:val="0"/>
              <w:divBdr>
                <w:top w:val="none" w:sz="0" w:space="0" w:color="auto"/>
                <w:left w:val="none" w:sz="0" w:space="0" w:color="auto"/>
                <w:bottom w:val="none" w:sz="0" w:space="0" w:color="auto"/>
                <w:right w:val="none" w:sz="0" w:space="0" w:color="auto"/>
              </w:divBdr>
            </w:div>
          </w:divsChild>
        </w:div>
        <w:div w:id="269817426">
          <w:marLeft w:val="0"/>
          <w:marRight w:val="0"/>
          <w:marTop w:val="0"/>
          <w:marBottom w:val="0"/>
          <w:divBdr>
            <w:top w:val="none" w:sz="0" w:space="0" w:color="auto"/>
            <w:left w:val="none" w:sz="0" w:space="0" w:color="auto"/>
            <w:bottom w:val="none" w:sz="0" w:space="0" w:color="auto"/>
            <w:right w:val="none" w:sz="0" w:space="0" w:color="auto"/>
          </w:divBdr>
        </w:div>
        <w:div w:id="1715230391">
          <w:marLeft w:val="0"/>
          <w:marRight w:val="0"/>
          <w:marTop w:val="0"/>
          <w:marBottom w:val="0"/>
          <w:divBdr>
            <w:top w:val="none" w:sz="0" w:space="0" w:color="auto"/>
            <w:left w:val="none" w:sz="0" w:space="0" w:color="auto"/>
            <w:bottom w:val="none" w:sz="0" w:space="0" w:color="auto"/>
            <w:right w:val="none" w:sz="0" w:space="0" w:color="auto"/>
          </w:divBdr>
        </w:div>
        <w:div w:id="1050232416">
          <w:marLeft w:val="0"/>
          <w:marRight w:val="0"/>
          <w:marTop w:val="0"/>
          <w:marBottom w:val="0"/>
          <w:divBdr>
            <w:top w:val="none" w:sz="0" w:space="0" w:color="auto"/>
            <w:left w:val="none" w:sz="0" w:space="0" w:color="auto"/>
            <w:bottom w:val="none" w:sz="0" w:space="0" w:color="auto"/>
            <w:right w:val="none" w:sz="0" w:space="0" w:color="auto"/>
          </w:divBdr>
        </w:div>
        <w:div w:id="1647591935">
          <w:marLeft w:val="0"/>
          <w:marRight w:val="0"/>
          <w:marTop w:val="0"/>
          <w:marBottom w:val="0"/>
          <w:divBdr>
            <w:top w:val="none" w:sz="0" w:space="0" w:color="auto"/>
            <w:left w:val="none" w:sz="0" w:space="0" w:color="auto"/>
            <w:bottom w:val="none" w:sz="0" w:space="0" w:color="auto"/>
            <w:right w:val="none" w:sz="0" w:space="0" w:color="auto"/>
          </w:divBdr>
        </w:div>
        <w:div w:id="2110082027">
          <w:marLeft w:val="0"/>
          <w:marRight w:val="0"/>
          <w:marTop w:val="0"/>
          <w:marBottom w:val="0"/>
          <w:divBdr>
            <w:top w:val="none" w:sz="0" w:space="0" w:color="auto"/>
            <w:left w:val="none" w:sz="0" w:space="0" w:color="auto"/>
            <w:bottom w:val="none" w:sz="0" w:space="0" w:color="auto"/>
            <w:right w:val="none" w:sz="0" w:space="0" w:color="auto"/>
          </w:divBdr>
        </w:div>
        <w:div w:id="332220039">
          <w:marLeft w:val="0"/>
          <w:marRight w:val="0"/>
          <w:marTop w:val="0"/>
          <w:marBottom w:val="0"/>
          <w:divBdr>
            <w:top w:val="none" w:sz="0" w:space="0" w:color="auto"/>
            <w:left w:val="none" w:sz="0" w:space="0" w:color="auto"/>
            <w:bottom w:val="none" w:sz="0" w:space="0" w:color="auto"/>
            <w:right w:val="none" w:sz="0" w:space="0" w:color="auto"/>
          </w:divBdr>
        </w:div>
        <w:div w:id="1104811834">
          <w:marLeft w:val="0"/>
          <w:marRight w:val="0"/>
          <w:marTop w:val="0"/>
          <w:marBottom w:val="0"/>
          <w:divBdr>
            <w:top w:val="none" w:sz="0" w:space="0" w:color="auto"/>
            <w:left w:val="none" w:sz="0" w:space="0" w:color="auto"/>
            <w:bottom w:val="none" w:sz="0" w:space="0" w:color="auto"/>
            <w:right w:val="none" w:sz="0" w:space="0" w:color="auto"/>
          </w:divBdr>
        </w:div>
        <w:div w:id="492569798">
          <w:marLeft w:val="0"/>
          <w:marRight w:val="0"/>
          <w:marTop w:val="0"/>
          <w:marBottom w:val="0"/>
          <w:divBdr>
            <w:top w:val="none" w:sz="0" w:space="0" w:color="auto"/>
            <w:left w:val="none" w:sz="0" w:space="0" w:color="auto"/>
            <w:bottom w:val="none" w:sz="0" w:space="0" w:color="auto"/>
            <w:right w:val="none" w:sz="0" w:space="0" w:color="auto"/>
          </w:divBdr>
        </w:div>
        <w:div w:id="556354020">
          <w:marLeft w:val="0"/>
          <w:marRight w:val="0"/>
          <w:marTop w:val="0"/>
          <w:marBottom w:val="0"/>
          <w:divBdr>
            <w:top w:val="none" w:sz="0" w:space="0" w:color="auto"/>
            <w:left w:val="none" w:sz="0" w:space="0" w:color="auto"/>
            <w:bottom w:val="none" w:sz="0" w:space="0" w:color="auto"/>
            <w:right w:val="none" w:sz="0" w:space="0" w:color="auto"/>
          </w:divBdr>
        </w:div>
        <w:div w:id="132666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safeguarding-for-charities-and-trustees" TargetMode="External"/><Relationship Id="rId11" Type="http://schemas.openxmlformats.org/officeDocument/2006/relationships/theme" Target="theme/theme1.xml"/><Relationship Id="rId5" Type="http://schemas.openxmlformats.org/officeDocument/2006/relationships/hyperlink" Target="https://www.gov.uk/government/publications/working-together-to-safeguard-children--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conorwarren</dc:creator>
  <cp:keywords/>
  <dc:description/>
  <cp:lastModifiedBy>Conor Warren</cp:lastModifiedBy>
  <cp:revision>2</cp:revision>
  <dcterms:created xsi:type="dcterms:W3CDTF">2024-02-28T10:57:00Z</dcterms:created>
  <dcterms:modified xsi:type="dcterms:W3CDTF">2024-02-28T10:57:00Z</dcterms:modified>
</cp:coreProperties>
</file>